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F088" w14:textId="4FBC7EDC" w:rsidR="000B3E7D" w:rsidRPr="00124C69" w:rsidRDefault="00C16366" w:rsidP="00C16366">
      <w:pPr>
        <w:pStyle w:val="Heading1"/>
      </w:pPr>
      <w:r w:rsidRPr="00124C69">
        <w:t xml:space="preserve">Combination Measles, Mumps, Rubella, and Varicella (MMRV) </w:t>
      </w:r>
      <w:r w:rsidR="009C68EA">
        <w:t>Routine</w:t>
      </w:r>
      <w:r w:rsidRPr="00124C69">
        <w:t xml:space="preserve"> </w:t>
      </w:r>
      <w:r w:rsidR="00245F58">
        <w:t>and</w:t>
      </w:r>
      <w:r w:rsidR="009C68EA">
        <w:t xml:space="preserve"> Catch-up </w:t>
      </w:r>
      <w:r w:rsidR="00066679" w:rsidRPr="00124C69">
        <w:t xml:space="preserve">Vaccine </w:t>
      </w:r>
      <w:r w:rsidR="005B1A82" w:rsidRPr="00124C69">
        <w:t>Protocol</w:t>
      </w:r>
    </w:p>
    <w:p w14:paraId="2E9D469B" w14:textId="0D5B8E40" w:rsidR="00926635" w:rsidRPr="00245F58" w:rsidRDefault="000B3E7D" w:rsidP="00245F58">
      <w:pPr>
        <w:pStyle w:val="Subtitle"/>
      </w:pPr>
      <w:r w:rsidRPr="00245F58">
        <w:t>vaccine protocol</w:t>
      </w:r>
      <w:r w:rsidR="00185403" w:rsidRPr="00245F58">
        <w:t xml:space="preserve"> for </w:t>
      </w:r>
      <w:r w:rsidR="00926635" w:rsidRPr="00245F58">
        <w:t xml:space="preserve">Persons Age </w:t>
      </w:r>
      <w:r w:rsidR="004F519B" w:rsidRPr="00245F58">
        <w:t xml:space="preserve">one </w:t>
      </w:r>
      <w:r w:rsidR="009532C9" w:rsidRPr="00245F58">
        <w:t>through 12</w:t>
      </w:r>
      <w:r w:rsidR="004F519B" w:rsidRPr="00245F58">
        <w:t xml:space="preserve"> years</w:t>
      </w:r>
    </w:p>
    <w:p w14:paraId="4BAE6FFB" w14:textId="0C6CD5F1" w:rsidR="000F1FDA" w:rsidRDefault="000F1FDA" w:rsidP="007D53F2">
      <w:r w:rsidRPr="007D53F2">
        <w:rPr>
          <w:b/>
          <w:bCs/>
        </w:rPr>
        <w:t>Document reviewed and updated:</w:t>
      </w:r>
      <w:r>
        <w:t xml:space="preserve"> </w:t>
      </w:r>
      <w:r w:rsidR="00245F58">
        <w:rPr>
          <w:b/>
          <w:bCs/>
          <w:color w:val="C00000"/>
        </w:rPr>
        <w:t>June 6, 2023</w:t>
      </w:r>
    </w:p>
    <w:p w14:paraId="62AA80CC" w14:textId="66043D3E" w:rsidR="000B3E7D" w:rsidRDefault="000B3E7D" w:rsidP="00926635">
      <w:pPr>
        <w:pStyle w:val="Heading2"/>
      </w:pPr>
      <w:r>
        <w:t>Condition for protocol</w:t>
      </w:r>
    </w:p>
    <w:p w14:paraId="13818F70" w14:textId="28EB6221" w:rsidR="00C16366" w:rsidRPr="00124C69" w:rsidRDefault="00C16366" w:rsidP="00124C69">
      <w:r w:rsidRPr="00124C69">
        <w:t>To reduce incidence of morbidity and mortality of measles, mumps, rubella, and varicella disease.</w:t>
      </w:r>
    </w:p>
    <w:p w14:paraId="473158AD" w14:textId="77777777" w:rsidR="000B3E7D" w:rsidRDefault="000B3E7D" w:rsidP="000B3E7D">
      <w:pPr>
        <w:pStyle w:val="Heading2"/>
      </w:pPr>
      <w:r>
        <w:t>Policy of protocol</w:t>
      </w:r>
    </w:p>
    <w:p w14:paraId="4B23D2B1" w14:textId="1216F6AD" w:rsidR="000B3E7D" w:rsidRDefault="000B3E7D" w:rsidP="00124C69">
      <w:r w:rsidRPr="00124C69">
        <w:t xml:space="preserve">The nurse will implement this protocol for </w:t>
      </w:r>
      <w:r w:rsidR="00C16366" w:rsidRPr="00124C69">
        <w:t>MMR</w:t>
      </w:r>
      <w:r w:rsidR="00926635" w:rsidRPr="00124C69">
        <w:t xml:space="preserve"> vaccination</w:t>
      </w:r>
      <w:r w:rsidR="00066679" w:rsidRPr="00124C69">
        <w:t xml:space="preserve"> using </w:t>
      </w:r>
      <w:r w:rsidR="00C16366" w:rsidRPr="00124C69">
        <w:t>MMRV vaccin</w:t>
      </w:r>
      <w:r w:rsidR="004119DB">
        <w:t>e</w:t>
      </w:r>
      <w:r w:rsidR="0071546B" w:rsidRPr="00124C69">
        <w:t>.</w:t>
      </w:r>
    </w:p>
    <w:p w14:paraId="25A98E7F" w14:textId="7027547C" w:rsidR="00667149" w:rsidRPr="00124C69" w:rsidRDefault="00667149" w:rsidP="00124C69">
      <w:bookmarkStart w:id="0" w:name="_Hlk216418560"/>
      <w:r w:rsidRPr="00667149">
        <w:t>The indications for vaccination are based on recommendations from the American Academy of Pediatrics (AAP) and the American Academy of Family Physicians (AAFP).</w:t>
      </w:r>
      <w:bookmarkEnd w:id="0"/>
    </w:p>
    <w:p w14:paraId="3856B515" w14:textId="77777777" w:rsidR="000B3E7D" w:rsidRDefault="000B3E7D" w:rsidP="000B3E7D">
      <w:pPr>
        <w:pStyle w:val="Heading2"/>
      </w:pPr>
      <w:r>
        <w:t>Condition-specific criteria and prescribed actions</w:t>
      </w:r>
    </w:p>
    <w:p w14:paraId="66CD507C" w14:textId="4DAE5A13" w:rsidR="004061AA" w:rsidRPr="007D53F2" w:rsidRDefault="004061AA" w:rsidP="007D53F2">
      <w:pPr>
        <w:rPr>
          <w:bCs/>
          <w:color w:val="C00000"/>
        </w:rPr>
      </w:pPr>
      <w:r w:rsidRPr="007D53F2">
        <w:rPr>
          <w:b/>
          <w:bCs/>
          <w:color w:val="C00000"/>
        </w:rPr>
        <w:t xml:space="preserve">Delete this </w:t>
      </w:r>
      <w:r w:rsidR="0024538F" w:rsidRPr="007D53F2">
        <w:rPr>
          <w:b/>
          <w:bCs/>
          <w:color w:val="C00000"/>
        </w:rPr>
        <w:t xml:space="preserve">entire </w:t>
      </w:r>
      <w:r w:rsidRPr="007D53F2">
        <w:rPr>
          <w:b/>
          <w:bCs/>
          <w:color w:val="C00000"/>
        </w:rPr>
        <w:t xml:space="preserve">paragraph before </w:t>
      </w:r>
      <w:r w:rsidR="00DE784B" w:rsidRPr="007D53F2">
        <w:rPr>
          <w:b/>
          <w:bCs/>
          <w:color w:val="C00000"/>
        </w:rPr>
        <w:t>printing/</w:t>
      </w:r>
      <w:r w:rsidRPr="007D53F2">
        <w:rPr>
          <w:b/>
          <w:bCs/>
          <w:color w:val="C00000"/>
        </w:rPr>
        <w:t>signing protocol</w:t>
      </w:r>
      <w:r w:rsidR="008C3BED" w:rsidRPr="007D53F2">
        <w:rPr>
          <w:b/>
          <w:bCs/>
          <w:color w:val="C00000"/>
        </w:rPr>
        <w:t>.</w:t>
      </w:r>
    </w:p>
    <w:p w14:paraId="716DA5DE" w14:textId="3E78671C" w:rsidR="000B3E7D" w:rsidRDefault="33665C2D" w:rsidP="00066679">
      <w:pPr>
        <w:pStyle w:val="NormalLtBlueBackground"/>
      </w:pPr>
      <w:r>
        <w:t>[Instructions for persons adopting these protocols: The table below lists indication, contraindication, and precaution criteria and suggested prescribed actions that are necessary to implement the vaccine protocol. The prescribed actio</w:t>
      </w:r>
      <w:r w:rsidR="74ADC5E8">
        <w:t xml:space="preserve">ns include examples shown in </w:t>
      </w:r>
      <w:r w:rsidR="39A244AC">
        <w:t>brackets but</w:t>
      </w:r>
      <w:r>
        <w:t xml:space="preserve"> may not suit your institution’s clinical situation and may not include all possible actions. A licensed prescriber must review the criteria and actions and determine the appropriate prescribing action.]</w:t>
      </w:r>
    </w:p>
    <w:p w14:paraId="16811B2E" w14:textId="77777777" w:rsidR="000B3E7D" w:rsidRDefault="000B3E7D" w:rsidP="0015567C">
      <w:pPr>
        <w:pStyle w:val="TableorChartTitle"/>
        <w:jc w:val="left"/>
      </w:pPr>
      <w:r>
        <w:t>Indications</w:t>
      </w:r>
    </w:p>
    <w:tbl>
      <w:tblPr>
        <w:tblStyle w:val="MDHstyle"/>
        <w:tblW w:w="10257" w:type="dxa"/>
        <w:tblLook w:val="04A0" w:firstRow="1" w:lastRow="0" w:firstColumn="1" w:lastColumn="0" w:noHBand="0" w:noVBand="1"/>
      </w:tblPr>
      <w:tblGrid>
        <w:gridCol w:w="5128"/>
        <w:gridCol w:w="5129"/>
      </w:tblGrid>
      <w:tr w:rsidR="0015567C" w:rsidRPr="00124C69" w14:paraId="2B9A7AB7" w14:textId="77777777" w:rsidTr="00245F5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128" w:type="dxa"/>
          </w:tcPr>
          <w:p w14:paraId="71FC6BFB" w14:textId="77777777" w:rsidR="0015567C" w:rsidRPr="00124C69" w:rsidRDefault="0015567C" w:rsidP="00124C69">
            <w:pPr>
              <w:pStyle w:val="TableText-calibri10"/>
            </w:pPr>
            <w:r w:rsidRPr="00124C69">
              <w:t>Criteria</w:t>
            </w:r>
          </w:p>
        </w:tc>
        <w:tc>
          <w:tcPr>
            <w:tcW w:w="5129" w:type="dxa"/>
          </w:tcPr>
          <w:p w14:paraId="7BC765D4" w14:textId="77777777" w:rsidR="0015567C" w:rsidRPr="00124C69" w:rsidRDefault="0015567C" w:rsidP="00124C69">
            <w:pPr>
              <w:pStyle w:val="TableText-calibri10"/>
              <w:cnfStyle w:val="100000000000" w:firstRow="1" w:lastRow="0" w:firstColumn="0" w:lastColumn="0" w:oddVBand="0" w:evenVBand="0" w:oddHBand="0" w:evenHBand="0" w:firstRowFirstColumn="0" w:firstRowLastColumn="0" w:lastRowFirstColumn="0" w:lastRowLastColumn="0"/>
            </w:pPr>
            <w:r w:rsidRPr="00124C69">
              <w:t>Prescribed action</w:t>
            </w:r>
          </w:p>
        </w:tc>
      </w:tr>
      <w:tr w:rsidR="00C16366" w:rsidRPr="00124C69" w14:paraId="20DE80C1" w14:textId="77777777" w:rsidTr="00245F5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128" w:type="dxa"/>
          </w:tcPr>
          <w:p w14:paraId="60628C54" w14:textId="107590C6" w:rsidR="00C16366" w:rsidRPr="00124C69" w:rsidRDefault="00C16366" w:rsidP="00124C69">
            <w:pPr>
              <w:pStyle w:val="TableText-calibri10"/>
            </w:pPr>
            <w:r w:rsidRPr="00124C69">
              <w:t>Currently healthy child.</w:t>
            </w:r>
          </w:p>
        </w:tc>
        <w:tc>
          <w:tcPr>
            <w:tcW w:w="5129" w:type="dxa"/>
          </w:tcPr>
          <w:p w14:paraId="3FAE6827" w14:textId="230169F8" w:rsidR="00C16366" w:rsidRPr="00124C69" w:rsidRDefault="00C16366" w:rsidP="00124C69">
            <w:pPr>
              <w:pStyle w:val="TableText-calibri1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24C69">
              <w:rPr>
                <w:rFonts w:asciiTheme="minorHAnsi" w:hAnsiTheme="minorHAnsi" w:cstheme="minorHAnsi"/>
              </w:rPr>
              <w:t>Proceed to vaccinate if meets remaining criteria.</w:t>
            </w:r>
          </w:p>
        </w:tc>
      </w:tr>
      <w:tr w:rsidR="00C16366" w:rsidRPr="00124C69" w14:paraId="1A515FE4" w14:textId="77777777" w:rsidTr="00245F58">
        <w:trPr>
          <w:trHeight w:val="285"/>
        </w:trPr>
        <w:tc>
          <w:tcPr>
            <w:cnfStyle w:val="001000000000" w:firstRow="0" w:lastRow="0" w:firstColumn="1" w:lastColumn="0" w:oddVBand="0" w:evenVBand="0" w:oddHBand="0" w:evenHBand="0" w:firstRowFirstColumn="0" w:firstRowLastColumn="0" w:lastRowFirstColumn="0" w:lastRowLastColumn="0"/>
            <w:tcW w:w="5128" w:type="dxa"/>
          </w:tcPr>
          <w:p w14:paraId="12FE24C3" w14:textId="093FC031" w:rsidR="00C16366" w:rsidRPr="00124C69" w:rsidRDefault="00C16366" w:rsidP="00124C69">
            <w:pPr>
              <w:pStyle w:val="TableText-calibri10"/>
            </w:pPr>
            <w:r w:rsidRPr="00124C69">
              <w:t>Child is between ages 12 months and 4 years and is due for first dose MMR and varicella vaccines and parent is requesting the MMRV as a combination injection.</w:t>
            </w:r>
          </w:p>
        </w:tc>
        <w:tc>
          <w:tcPr>
            <w:tcW w:w="5129" w:type="dxa"/>
          </w:tcPr>
          <w:p w14:paraId="084B1AC6" w14:textId="77777777" w:rsidR="00C16366" w:rsidRPr="00124C69" w:rsidRDefault="00C16366" w:rsidP="00124C69">
            <w:pPr>
              <w:pStyle w:val="TableText-calibri1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24C69">
              <w:rPr>
                <w:rFonts w:asciiTheme="minorHAnsi" w:hAnsiTheme="minorHAnsi" w:cstheme="minorHAnsi"/>
              </w:rPr>
              <w:t>[Give MMR and varicella as separate injections using the respective MMR and varicella protocols. Explain to parent that institution policy is to give MMR and varicella as separate injections for the first dose in this age range. Refer elsewhere if parent insists on combination vaccine.]</w:t>
            </w:r>
          </w:p>
          <w:p w14:paraId="444EE2F0" w14:textId="77777777" w:rsidR="00C16366" w:rsidRPr="00124C69" w:rsidRDefault="00C16366" w:rsidP="00124C69">
            <w:pPr>
              <w:pStyle w:val="TableText-calibri1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24C69">
              <w:rPr>
                <w:rFonts w:asciiTheme="minorHAnsi" w:hAnsiTheme="minorHAnsi" w:cstheme="minorHAnsi"/>
              </w:rPr>
              <w:t>[Review risks for febrile seizures and if parent consents to vaccination knowing risks proceed to vaccinate with MMRV.]</w:t>
            </w:r>
          </w:p>
          <w:p w14:paraId="3AD50C9B" w14:textId="2164F631" w:rsidR="00C16366" w:rsidRPr="00124C69" w:rsidRDefault="00C16366" w:rsidP="00124C69">
            <w:pPr>
              <w:pStyle w:val="TableText-calibri1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24C69">
              <w:rPr>
                <w:rFonts w:asciiTheme="minorHAnsi" w:hAnsiTheme="minorHAnsi" w:cstheme="minorHAnsi"/>
              </w:rPr>
              <w:t>[Refer to primary care provider for discussion of risks and benefits to giving MMRV for the first dose at age 12 months to 4 years.]</w:t>
            </w:r>
          </w:p>
        </w:tc>
      </w:tr>
      <w:tr w:rsidR="00C16366" w:rsidRPr="00124C69" w14:paraId="65042057" w14:textId="77777777" w:rsidTr="00245F5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128" w:type="dxa"/>
          </w:tcPr>
          <w:p w14:paraId="3ED86F8A" w14:textId="6DBCDD7B" w:rsidR="00C16366" w:rsidRPr="00124C69" w:rsidRDefault="00C16366" w:rsidP="00124C69">
            <w:pPr>
              <w:pStyle w:val="TableText-calibri10"/>
            </w:pPr>
            <w:r w:rsidRPr="00124C69">
              <w:t>Child is 15 months of age or older and is due for second dose of MMR and second dose of varicella.</w:t>
            </w:r>
          </w:p>
        </w:tc>
        <w:tc>
          <w:tcPr>
            <w:tcW w:w="5129" w:type="dxa"/>
          </w:tcPr>
          <w:p w14:paraId="103BE670" w14:textId="394589F2" w:rsidR="00C16366" w:rsidRPr="00124C69" w:rsidRDefault="00C16366" w:rsidP="00124C69">
            <w:pPr>
              <w:pStyle w:val="TableText-calibri1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24C69">
              <w:rPr>
                <w:rFonts w:asciiTheme="minorHAnsi" w:hAnsiTheme="minorHAnsi" w:cstheme="minorHAnsi"/>
              </w:rPr>
              <w:t>Proceed to vaccinate with MMRV if meets remaining criteria.</w:t>
            </w:r>
          </w:p>
        </w:tc>
      </w:tr>
      <w:tr w:rsidR="00C16366" w:rsidRPr="00124C69" w14:paraId="3D28ADBF" w14:textId="77777777" w:rsidTr="00245F58">
        <w:trPr>
          <w:trHeight w:val="285"/>
        </w:trPr>
        <w:tc>
          <w:tcPr>
            <w:cnfStyle w:val="001000000000" w:firstRow="0" w:lastRow="0" w:firstColumn="1" w:lastColumn="0" w:oddVBand="0" w:evenVBand="0" w:oddHBand="0" w:evenHBand="0" w:firstRowFirstColumn="0" w:firstRowLastColumn="0" w:lastRowFirstColumn="0" w:lastRowLastColumn="0"/>
            <w:tcW w:w="5128" w:type="dxa"/>
          </w:tcPr>
          <w:p w14:paraId="5952F963" w14:textId="6666BDBC" w:rsidR="00C16366" w:rsidRPr="00124C69" w:rsidRDefault="00C16366" w:rsidP="00124C69">
            <w:pPr>
              <w:pStyle w:val="TableText-calibri10"/>
            </w:pPr>
            <w:r w:rsidRPr="00124C69">
              <w:t xml:space="preserve">Child is between ages 4 years through 12 years and is due for either dose </w:t>
            </w:r>
            <w:r w:rsidR="006C341A">
              <w:t xml:space="preserve">1 </w:t>
            </w:r>
            <w:r w:rsidRPr="00124C69">
              <w:t xml:space="preserve">or dose </w:t>
            </w:r>
            <w:r w:rsidR="006C341A">
              <w:t xml:space="preserve">2 </w:t>
            </w:r>
            <w:r w:rsidRPr="00124C69">
              <w:t>of MMR and varicella.</w:t>
            </w:r>
          </w:p>
        </w:tc>
        <w:tc>
          <w:tcPr>
            <w:tcW w:w="5129" w:type="dxa"/>
          </w:tcPr>
          <w:p w14:paraId="5F3631FD" w14:textId="3BC9E214" w:rsidR="00C16366" w:rsidRPr="00124C69" w:rsidRDefault="00C16366" w:rsidP="00124C69">
            <w:pPr>
              <w:pStyle w:val="TableText-calibri1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24C69">
              <w:rPr>
                <w:rFonts w:asciiTheme="minorHAnsi" w:hAnsiTheme="minorHAnsi" w:cstheme="minorHAnsi"/>
              </w:rPr>
              <w:t>Proceed to vaccinate with MMRV if meets remaining criteria.</w:t>
            </w:r>
          </w:p>
        </w:tc>
      </w:tr>
      <w:tr w:rsidR="00C16366" w:rsidRPr="00124C69" w14:paraId="5B4E1B8C" w14:textId="77777777" w:rsidTr="00245F5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128" w:type="dxa"/>
          </w:tcPr>
          <w:p w14:paraId="03AB4DD3" w14:textId="1AF31621" w:rsidR="00C16366" w:rsidRPr="00124C69" w:rsidRDefault="00C16366" w:rsidP="00124C69">
            <w:pPr>
              <w:pStyle w:val="TableText-calibri10"/>
            </w:pPr>
            <w:r w:rsidRPr="00124C69">
              <w:t>Child is less than age 1 year old.</w:t>
            </w:r>
          </w:p>
        </w:tc>
        <w:tc>
          <w:tcPr>
            <w:tcW w:w="5129" w:type="dxa"/>
          </w:tcPr>
          <w:p w14:paraId="5DD54F3F" w14:textId="4AF2F8F3" w:rsidR="00C16366" w:rsidRPr="00124C69" w:rsidRDefault="00C16366" w:rsidP="00124C69">
            <w:pPr>
              <w:pStyle w:val="TableText-calibri1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24C69">
              <w:rPr>
                <w:rFonts w:asciiTheme="minorHAnsi" w:hAnsiTheme="minorHAnsi" w:cstheme="minorHAnsi"/>
              </w:rPr>
              <w:t xml:space="preserve">Do not vaccinate. If child is traveling and MMR is indicated, follow MMR protocol. </w:t>
            </w:r>
          </w:p>
        </w:tc>
      </w:tr>
      <w:tr w:rsidR="00C16366" w:rsidRPr="00124C69" w14:paraId="685236B4" w14:textId="77777777" w:rsidTr="00245F58">
        <w:trPr>
          <w:trHeight w:val="285"/>
        </w:trPr>
        <w:tc>
          <w:tcPr>
            <w:cnfStyle w:val="001000000000" w:firstRow="0" w:lastRow="0" w:firstColumn="1" w:lastColumn="0" w:oddVBand="0" w:evenVBand="0" w:oddHBand="0" w:evenHBand="0" w:firstRowFirstColumn="0" w:firstRowLastColumn="0" w:lastRowFirstColumn="0" w:lastRowLastColumn="0"/>
            <w:tcW w:w="5128" w:type="dxa"/>
          </w:tcPr>
          <w:p w14:paraId="05DF30F0" w14:textId="7AA4AD21" w:rsidR="00C16366" w:rsidRPr="00124C69" w:rsidRDefault="00C16366" w:rsidP="00124C69">
            <w:pPr>
              <w:pStyle w:val="TableText-calibri10"/>
            </w:pPr>
            <w:r w:rsidRPr="00124C69">
              <w:t>Child is 13 years or older.</w:t>
            </w:r>
          </w:p>
        </w:tc>
        <w:tc>
          <w:tcPr>
            <w:tcW w:w="5129" w:type="dxa"/>
          </w:tcPr>
          <w:p w14:paraId="5E651E8F" w14:textId="66455A64" w:rsidR="00C16366" w:rsidRPr="00124C69" w:rsidRDefault="00C16366" w:rsidP="00124C69">
            <w:pPr>
              <w:pStyle w:val="TableText-calibri1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24C69">
              <w:rPr>
                <w:rFonts w:asciiTheme="minorHAnsi" w:hAnsiTheme="minorHAnsi" w:cstheme="minorHAnsi"/>
              </w:rPr>
              <w:t>Do not give MMRV; product is not licensed for persons 13 years or older. Give MMR and varicella separately using respective protocols.</w:t>
            </w:r>
          </w:p>
        </w:tc>
      </w:tr>
      <w:tr w:rsidR="00C16366" w:rsidRPr="00124C69" w14:paraId="5BE5CAE1" w14:textId="77777777" w:rsidTr="00245F5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128" w:type="dxa"/>
          </w:tcPr>
          <w:p w14:paraId="518538AD" w14:textId="1A92B8B9" w:rsidR="00C16366" w:rsidRPr="00124C69" w:rsidRDefault="00C16366" w:rsidP="00124C69">
            <w:pPr>
              <w:pStyle w:val="TableText-calibri10"/>
            </w:pPr>
            <w:r w:rsidRPr="00124C69">
              <w:lastRenderedPageBreak/>
              <w:t>Child had a prior infection of measles, or mumps, or rubella.</w:t>
            </w:r>
          </w:p>
        </w:tc>
        <w:tc>
          <w:tcPr>
            <w:tcW w:w="5129" w:type="dxa"/>
          </w:tcPr>
          <w:p w14:paraId="7EDC1385" w14:textId="0DA99F8C" w:rsidR="00C16366" w:rsidRPr="00124C69" w:rsidRDefault="00C16366" w:rsidP="00124C69">
            <w:pPr>
              <w:pStyle w:val="TableText-calibri1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24C69">
              <w:rPr>
                <w:rFonts w:asciiTheme="minorHAnsi" w:hAnsiTheme="minorHAnsi" w:cstheme="minorHAnsi"/>
              </w:rPr>
              <w:t>Not a contraindication for MMRV, proceed to vaccinate. [Document date of diagnosis of specific disease.]</w:t>
            </w:r>
          </w:p>
        </w:tc>
      </w:tr>
      <w:tr w:rsidR="00C16366" w:rsidRPr="00124C69" w14:paraId="7D3E07C9" w14:textId="77777777" w:rsidTr="00245F58">
        <w:trPr>
          <w:trHeight w:val="285"/>
        </w:trPr>
        <w:tc>
          <w:tcPr>
            <w:cnfStyle w:val="001000000000" w:firstRow="0" w:lastRow="0" w:firstColumn="1" w:lastColumn="0" w:oddVBand="0" w:evenVBand="0" w:oddHBand="0" w:evenHBand="0" w:firstRowFirstColumn="0" w:firstRowLastColumn="0" w:lastRowFirstColumn="0" w:lastRowLastColumn="0"/>
            <w:tcW w:w="5128" w:type="dxa"/>
          </w:tcPr>
          <w:p w14:paraId="030B3C4D" w14:textId="09C55878" w:rsidR="00C16366" w:rsidRPr="00124C69" w:rsidRDefault="00C16366" w:rsidP="00124C69">
            <w:pPr>
              <w:pStyle w:val="TableText-calibri10"/>
            </w:pPr>
            <w:r w:rsidRPr="00124C69">
              <w:t>Child had a prior infection of varicella</w:t>
            </w:r>
          </w:p>
        </w:tc>
        <w:tc>
          <w:tcPr>
            <w:tcW w:w="5129" w:type="dxa"/>
          </w:tcPr>
          <w:p w14:paraId="3F5A82F2" w14:textId="77777777" w:rsidR="00C16366" w:rsidRPr="00124C69" w:rsidRDefault="00C16366" w:rsidP="00124C69">
            <w:pPr>
              <w:pStyle w:val="TableText-calibri1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24C69">
              <w:rPr>
                <w:rFonts w:asciiTheme="minorHAnsi" w:hAnsiTheme="minorHAnsi" w:cstheme="minorHAnsi"/>
              </w:rPr>
              <w:t>[Combination product is not necessary, give MMR.]</w:t>
            </w:r>
          </w:p>
          <w:p w14:paraId="6114FD15" w14:textId="0E5E4387" w:rsidR="00C16366" w:rsidRPr="00124C69" w:rsidRDefault="00C16366" w:rsidP="00124C69">
            <w:pPr>
              <w:pStyle w:val="TableText-calibri1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24C69">
              <w:rPr>
                <w:rFonts w:asciiTheme="minorHAnsi" w:hAnsiTheme="minorHAnsi" w:cstheme="minorHAnsi"/>
              </w:rPr>
              <w:t>[Not a contraindication for MMRV, may give if MMR is not available]</w:t>
            </w:r>
          </w:p>
        </w:tc>
      </w:tr>
    </w:tbl>
    <w:p w14:paraId="7B87EA16" w14:textId="77777777" w:rsidR="000B3E7D" w:rsidRDefault="000B3E7D" w:rsidP="0015567C">
      <w:pPr>
        <w:pStyle w:val="TableorChartTitle"/>
        <w:jc w:val="left"/>
      </w:pPr>
      <w:r>
        <w:t>Contraindications</w:t>
      </w:r>
    </w:p>
    <w:tbl>
      <w:tblPr>
        <w:tblStyle w:val="MDHstyle"/>
        <w:tblW w:w="10257" w:type="dxa"/>
        <w:tblLook w:val="04A0" w:firstRow="1" w:lastRow="0" w:firstColumn="1" w:lastColumn="0" w:noHBand="0" w:noVBand="1"/>
      </w:tblPr>
      <w:tblGrid>
        <w:gridCol w:w="5128"/>
        <w:gridCol w:w="5129"/>
      </w:tblGrid>
      <w:tr w:rsidR="0015567C" w:rsidRPr="00124C69" w14:paraId="03431DC1" w14:textId="77777777" w:rsidTr="00245F58">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5128" w:type="dxa"/>
          </w:tcPr>
          <w:p w14:paraId="282C4CFF" w14:textId="77777777" w:rsidR="0015567C" w:rsidRPr="00124C69" w:rsidRDefault="0015567C" w:rsidP="00124C69">
            <w:pPr>
              <w:pStyle w:val="TableText-calibri10"/>
            </w:pPr>
            <w:r w:rsidRPr="00124C69">
              <w:t>Criteria</w:t>
            </w:r>
          </w:p>
        </w:tc>
        <w:tc>
          <w:tcPr>
            <w:tcW w:w="5129" w:type="dxa"/>
          </w:tcPr>
          <w:p w14:paraId="4692A7FB" w14:textId="77777777" w:rsidR="0015567C" w:rsidRPr="00124C69" w:rsidRDefault="0015567C" w:rsidP="00124C69">
            <w:pPr>
              <w:pStyle w:val="TableText-calibri10"/>
              <w:cnfStyle w:val="100000000000" w:firstRow="1" w:lastRow="0" w:firstColumn="0" w:lastColumn="0" w:oddVBand="0" w:evenVBand="0" w:oddHBand="0" w:evenHBand="0" w:firstRowFirstColumn="0" w:firstRowLastColumn="0" w:lastRowFirstColumn="0" w:lastRowLastColumn="0"/>
            </w:pPr>
            <w:r w:rsidRPr="00124C69">
              <w:t>Prescribed action</w:t>
            </w:r>
          </w:p>
        </w:tc>
      </w:tr>
      <w:tr w:rsidR="00C16366" w:rsidRPr="00124C69" w14:paraId="7005D129" w14:textId="77777777" w:rsidTr="00245F5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128" w:type="dxa"/>
          </w:tcPr>
          <w:p w14:paraId="40D93939" w14:textId="2629F43E" w:rsidR="00C16366" w:rsidRPr="00124C69" w:rsidRDefault="00C16366" w:rsidP="00124C69">
            <w:pPr>
              <w:pStyle w:val="TableText-calibri10"/>
            </w:pPr>
            <w:r w:rsidRPr="00124C69">
              <w:t xml:space="preserve">Child had a </w:t>
            </w:r>
            <w:r w:rsidR="00621A7B">
              <w:t>severe</w:t>
            </w:r>
            <w:r w:rsidR="00621A7B" w:rsidRPr="00124C69">
              <w:t xml:space="preserve"> </w:t>
            </w:r>
            <w:r w:rsidRPr="00124C69">
              <w:t xml:space="preserve">allergic reaction to a previous dose of </w:t>
            </w:r>
            <w:r w:rsidR="008133DC">
              <w:t xml:space="preserve">MMRV, </w:t>
            </w:r>
            <w:r w:rsidRPr="00124C69">
              <w:t>MMR or varicella vaccine.</w:t>
            </w:r>
          </w:p>
        </w:tc>
        <w:tc>
          <w:tcPr>
            <w:tcW w:w="5129" w:type="dxa"/>
          </w:tcPr>
          <w:p w14:paraId="68751DD1" w14:textId="50CE7C2E" w:rsidR="00C16366" w:rsidRPr="00124C69" w:rsidRDefault="00C16366" w:rsidP="00124C69">
            <w:pPr>
              <w:pStyle w:val="TableText-calibri1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24C69">
              <w:rPr>
                <w:rFonts w:asciiTheme="minorHAnsi" w:hAnsiTheme="minorHAnsi" w:cstheme="minorHAnsi"/>
              </w:rPr>
              <w:t>Do not vaccinate; _____________________</w:t>
            </w:r>
          </w:p>
        </w:tc>
      </w:tr>
      <w:tr w:rsidR="00C16366" w:rsidRPr="00124C69" w14:paraId="0B0C8027" w14:textId="77777777" w:rsidTr="00245F58">
        <w:trPr>
          <w:trHeight w:val="301"/>
        </w:trPr>
        <w:tc>
          <w:tcPr>
            <w:cnfStyle w:val="001000000000" w:firstRow="0" w:lastRow="0" w:firstColumn="1" w:lastColumn="0" w:oddVBand="0" w:evenVBand="0" w:oddHBand="0" w:evenHBand="0" w:firstRowFirstColumn="0" w:firstRowLastColumn="0" w:lastRowFirstColumn="0" w:lastRowLastColumn="0"/>
            <w:tcW w:w="5128" w:type="dxa"/>
          </w:tcPr>
          <w:p w14:paraId="2A3603DD" w14:textId="580AC2DA" w:rsidR="00C16366" w:rsidRPr="00124C69" w:rsidRDefault="00C16366" w:rsidP="00124C69">
            <w:pPr>
              <w:pStyle w:val="TableText-calibri10"/>
            </w:pPr>
            <w:r w:rsidRPr="00124C69">
              <w:t>Child ha</w:t>
            </w:r>
            <w:r w:rsidR="00364F9D">
              <w:t>d</w:t>
            </w:r>
            <w:r w:rsidRPr="00124C69">
              <w:t xml:space="preserve"> a </w:t>
            </w:r>
            <w:r w:rsidR="00621A7B">
              <w:t>severe</w:t>
            </w:r>
            <w:r w:rsidR="00621A7B" w:rsidRPr="00124C69">
              <w:t xml:space="preserve"> </w:t>
            </w:r>
            <w:r w:rsidRPr="00124C69">
              <w:t>allerg</w:t>
            </w:r>
            <w:r w:rsidR="00364F9D">
              <w:t xml:space="preserve">ic reaction </w:t>
            </w:r>
            <w:r w:rsidRPr="00124C69">
              <w:t xml:space="preserve">to a component of </w:t>
            </w:r>
            <w:r w:rsidR="00621A7B">
              <w:t xml:space="preserve">MMRV, </w:t>
            </w:r>
            <w:r w:rsidRPr="00124C69">
              <w:t>MMR or varicella vaccine</w:t>
            </w:r>
            <w:r w:rsidR="003C4D3E">
              <w:t>, including neomycin</w:t>
            </w:r>
            <w:r w:rsidRPr="00124C69">
              <w:t>.</w:t>
            </w:r>
          </w:p>
        </w:tc>
        <w:tc>
          <w:tcPr>
            <w:tcW w:w="5129" w:type="dxa"/>
          </w:tcPr>
          <w:p w14:paraId="753EF366" w14:textId="1C7ECE86" w:rsidR="00C16366" w:rsidRPr="00124C69" w:rsidRDefault="00C16366" w:rsidP="00124C69">
            <w:pPr>
              <w:pStyle w:val="TableText-calibri1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24C69">
              <w:rPr>
                <w:rFonts w:asciiTheme="minorHAnsi" w:hAnsiTheme="minorHAnsi" w:cstheme="minorHAnsi"/>
              </w:rPr>
              <w:t>Do not vaccinate; _____________________</w:t>
            </w:r>
          </w:p>
        </w:tc>
      </w:tr>
      <w:tr w:rsidR="009532C9" w:rsidRPr="00124C69" w14:paraId="39548AE2" w14:textId="77777777" w:rsidTr="00245F5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128" w:type="dxa"/>
          </w:tcPr>
          <w:p w14:paraId="67155E87" w14:textId="2FE21849" w:rsidR="009532C9" w:rsidRPr="00124C69" w:rsidRDefault="009532C9" w:rsidP="009532C9">
            <w:pPr>
              <w:pStyle w:val="TableText-calibri10"/>
            </w:pPr>
            <w:r w:rsidRPr="00054BE0">
              <w:t>Family history of altered immunocompetence, unless verified clinically or by laboratory testing as immunocompetent</w:t>
            </w:r>
          </w:p>
        </w:tc>
        <w:tc>
          <w:tcPr>
            <w:tcW w:w="5129" w:type="dxa"/>
          </w:tcPr>
          <w:p w14:paraId="39D84825" w14:textId="66F7D517" w:rsidR="009532C9" w:rsidRPr="00124C69" w:rsidRDefault="009532C9" w:rsidP="009532C9">
            <w:pPr>
              <w:pStyle w:val="TableText-calibri1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t>Do not vaccinate, refer to primary care provider.</w:t>
            </w:r>
          </w:p>
        </w:tc>
      </w:tr>
      <w:tr w:rsidR="00C16366" w:rsidRPr="00124C69" w14:paraId="38D1AD8C" w14:textId="77777777" w:rsidTr="00245F58">
        <w:trPr>
          <w:trHeight w:val="301"/>
        </w:trPr>
        <w:tc>
          <w:tcPr>
            <w:cnfStyle w:val="001000000000" w:firstRow="0" w:lastRow="0" w:firstColumn="1" w:lastColumn="0" w:oddVBand="0" w:evenVBand="0" w:oddHBand="0" w:evenHBand="0" w:firstRowFirstColumn="0" w:firstRowLastColumn="0" w:lastRowFirstColumn="0" w:lastRowLastColumn="0"/>
            <w:tcW w:w="5128" w:type="dxa"/>
          </w:tcPr>
          <w:p w14:paraId="6C023797" w14:textId="01D22E94" w:rsidR="00C16366" w:rsidRPr="00124C69" w:rsidRDefault="00C16366" w:rsidP="00124C69">
            <w:pPr>
              <w:pStyle w:val="TableText-calibri10"/>
            </w:pPr>
            <w:r w:rsidRPr="00124C69">
              <w:t>Child has any of the following altered immune conditions: blood dyscrasias, leukemia, lym</w:t>
            </w:r>
            <w:r w:rsidRPr="00124C69">
              <w:softHyphen/>
              <w:t>phomas of any type, or other malignant neoplasms affect</w:t>
            </w:r>
            <w:r w:rsidRPr="00124C69">
              <w:softHyphen/>
              <w:t>ing the bone marrow or lymphatic system; primary or acquired immunodeficiency including HIV/AIDS, cellular immune deficiencies, hypogam</w:t>
            </w:r>
            <w:r w:rsidRPr="00124C69">
              <w:softHyphen/>
              <w:t>maglobulinemia, dysgammaglobulinemia; systemic immunosuppressive therapy including oral steroids ≥2 mg/kg or ≥20 mg/day of prednisone or equivalent for persons who weigh &gt;10 kg, when administered for ≥2 weeks; chemotherapy – any kind, or radiation therapy.</w:t>
            </w:r>
          </w:p>
        </w:tc>
        <w:tc>
          <w:tcPr>
            <w:tcW w:w="5129" w:type="dxa"/>
          </w:tcPr>
          <w:p w14:paraId="2C1B928B" w14:textId="05B29ACA" w:rsidR="00C16366" w:rsidRPr="00124C69" w:rsidRDefault="00C16366" w:rsidP="00124C69">
            <w:pPr>
              <w:pStyle w:val="TableText-calibri1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24C69">
              <w:rPr>
                <w:rFonts w:asciiTheme="minorHAnsi" w:hAnsiTheme="minorHAnsi" w:cstheme="minorHAnsi"/>
              </w:rPr>
              <w:t>Do not vaccinate: _____________________; [refer to primary care provider for further evaluation.]</w:t>
            </w:r>
          </w:p>
        </w:tc>
      </w:tr>
    </w:tbl>
    <w:p w14:paraId="799D0173" w14:textId="77777777" w:rsidR="0015567C" w:rsidRDefault="0015567C" w:rsidP="0015567C">
      <w:pPr>
        <w:pStyle w:val="TableorChartTitle"/>
        <w:jc w:val="left"/>
      </w:pPr>
      <w:r>
        <w:t>Precautions</w:t>
      </w:r>
    </w:p>
    <w:tbl>
      <w:tblPr>
        <w:tblStyle w:val="MDHstyle"/>
        <w:tblW w:w="10257" w:type="dxa"/>
        <w:tblLook w:val="04A0" w:firstRow="1" w:lastRow="0" w:firstColumn="1" w:lastColumn="0" w:noHBand="0" w:noVBand="1"/>
      </w:tblPr>
      <w:tblGrid>
        <w:gridCol w:w="3481"/>
        <w:gridCol w:w="6776"/>
      </w:tblGrid>
      <w:tr w:rsidR="0015567C" w:rsidRPr="00124C69" w14:paraId="7BD181FC" w14:textId="77777777" w:rsidTr="00245F58">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5128" w:type="dxa"/>
          </w:tcPr>
          <w:p w14:paraId="174D9C34" w14:textId="77777777" w:rsidR="0015567C" w:rsidRPr="00124C69" w:rsidRDefault="0015567C" w:rsidP="00124C69">
            <w:pPr>
              <w:pStyle w:val="TableText-calibri10"/>
            </w:pPr>
            <w:r w:rsidRPr="00124C69">
              <w:t>Criteria</w:t>
            </w:r>
          </w:p>
        </w:tc>
        <w:tc>
          <w:tcPr>
            <w:tcW w:w="5129" w:type="dxa"/>
          </w:tcPr>
          <w:p w14:paraId="176E4172" w14:textId="77777777" w:rsidR="0015567C" w:rsidRPr="00124C69" w:rsidRDefault="0015567C" w:rsidP="00124C69">
            <w:pPr>
              <w:pStyle w:val="TableText-calibri10"/>
              <w:cnfStyle w:val="100000000000" w:firstRow="1" w:lastRow="0" w:firstColumn="0" w:lastColumn="0" w:oddVBand="0" w:evenVBand="0" w:oddHBand="0" w:evenHBand="0" w:firstRowFirstColumn="0" w:firstRowLastColumn="0" w:lastRowFirstColumn="0" w:lastRowLastColumn="0"/>
            </w:pPr>
            <w:r w:rsidRPr="00124C69">
              <w:t>Prescribed action</w:t>
            </w:r>
          </w:p>
        </w:tc>
      </w:tr>
      <w:tr w:rsidR="00C16366" w:rsidRPr="00124C69" w14:paraId="5896B4F6" w14:textId="77777777" w:rsidTr="00245F5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128" w:type="dxa"/>
          </w:tcPr>
          <w:p w14:paraId="2F749D01" w14:textId="3A47C9F9" w:rsidR="00C16366" w:rsidRPr="00124C69" w:rsidRDefault="00C16366" w:rsidP="00124C69">
            <w:pPr>
              <w:pStyle w:val="TableText-calibri10"/>
              <w:rPr>
                <w:rFonts w:asciiTheme="minorHAnsi" w:hAnsiTheme="minorHAnsi" w:cstheme="minorHAnsi"/>
                <w:szCs w:val="20"/>
              </w:rPr>
            </w:pPr>
            <w:r w:rsidRPr="00124C69">
              <w:rPr>
                <w:rFonts w:asciiTheme="minorHAnsi" w:hAnsiTheme="minorHAnsi" w:cstheme="minorHAnsi"/>
                <w:szCs w:val="20"/>
              </w:rPr>
              <w:t>Child is currently on antibiotic therapy.</w:t>
            </w:r>
          </w:p>
        </w:tc>
        <w:tc>
          <w:tcPr>
            <w:tcW w:w="5129" w:type="dxa"/>
          </w:tcPr>
          <w:p w14:paraId="27B7FDF7" w14:textId="71EE0A58" w:rsidR="00C16366" w:rsidRPr="00124C69" w:rsidRDefault="00C16366" w:rsidP="00124C69">
            <w:pPr>
              <w:pStyle w:val="TableText-calibri1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124C69">
              <w:rPr>
                <w:rFonts w:asciiTheme="minorHAnsi" w:hAnsiTheme="minorHAnsi" w:cstheme="minorHAnsi"/>
                <w:szCs w:val="20"/>
              </w:rPr>
              <w:t>Proceed to vaccinate.</w:t>
            </w:r>
          </w:p>
        </w:tc>
      </w:tr>
      <w:tr w:rsidR="00C16366" w:rsidRPr="00124C69" w14:paraId="0DDCB27F" w14:textId="77777777" w:rsidTr="00245F58">
        <w:trPr>
          <w:trHeight w:val="278"/>
        </w:trPr>
        <w:tc>
          <w:tcPr>
            <w:cnfStyle w:val="001000000000" w:firstRow="0" w:lastRow="0" w:firstColumn="1" w:lastColumn="0" w:oddVBand="0" w:evenVBand="0" w:oddHBand="0" w:evenHBand="0" w:firstRowFirstColumn="0" w:firstRowLastColumn="0" w:lastRowFirstColumn="0" w:lastRowLastColumn="0"/>
            <w:tcW w:w="5128" w:type="dxa"/>
          </w:tcPr>
          <w:p w14:paraId="0A368789" w14:textId="6F1C3417" w:rsidR="00C16366" w:rsidRPr="00124C69" w:rsidRDefault="00C16366" w:rsidP="00124C69">
            <w:pPr>
              <w:pStyle w:val="TableText-calibri10"/>
              <w:rPr>
                <w:rFonts w:asciiTheme="minorHAnsi" w:hAnsiTheme="minorHAnsi" w:cstheme="minorHAnsi"/>
                <w:szCs w:val="20"/>
              </w:rPr>
            </w:pPr>
            <w:r w:rsidRPr="00124C69">
              <w:rPr>
                <w:rFonts w:asciiTheme="minorHAnsi" w:hAnsiTheme="minorHAnsi" w:cstheme="minorHAnsi"/>
                <w:szCs w:val="20"/>
              </w:rPr>
              <w:t>Child has a mild illness defined as temperature less than ____°F/°C with symptoms such as: [to be determined by medical prescriber]</w:t>
            </w:r>
          </w:p>
        </w:tc>
        <w:tc>
          <w:tcPr>
            <w:tcW w:w="5129" w:type="dxa"/>
          </w:tcPr>
          <w:p w14:paraId="6FBAFC44" w14:textId="540FB399" w:rsidR="00C16366" w:rsidRPr="00124C69" w:rsidRDefault="00C16366" w:rsidP="00124C69">
            <w:pPr>
              <w:pStyle w:val="TableText-calibri1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24C69">
              <w:rPr>
                <w:rFonts w:asciiTheme="minorHAnsi" w:hAnsiTheme="minorHAnsi" w:cstheme="minorHAnsi"/>
                <w:szCs w:val="20"/>
              </w:rPr>
              <w:t>Proceed to vaccinate.</w:t>
            </w:r>
          </w:p>
        </w:tc>
      </w:tr>
      <w:tr w:rsidR="00C16366" w:rsidRPr="00124C69" w14:paraId="2B05A445" w14:textId="77777777" w:rsidTr="00245F5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128" w:type="dxa"/>
          </w:tcPr>
          <w:p w14:paraId="0DB1CC48" w14:textId="189BBFCF" w:rsidR="00C16366" w:rsidRPr="00124C69" w:rsidRDefault="00C16366" w:rsidP="00124C69">
            <w:pPr>
              <w:pStyle w:val="TableText-calibri10"/>
              <w:rPr>
                <w:rFonts w:asciiTheme="minorHAnsi" w:hAnsiTheme="minorHAnsi" w:cstheme="minorHAnsi"/>
                <w:szCs w:val="20"/>
              </w:rPr>
            </w:pPr>
            <w:r w:rsidRPr="00124C69">
              <w:rPr>
                <w:rFonts w:asciiTheme="minorHAnsi" w:hAnsiTheme="minorHAnsi" w:cstheme="minorHAnsi"/>
                <w:szCs w:val="20"/>
              </w:rPr>
              <w:t>Child has a moderate to severe illness defined as</w:t>
            </w:r>
            <w:r w:rsidR="00FA79B9">
              <w:rPr>
                <w:rFonts w:asciiTheme="minorHAnsi" w:hAnsiTheme="minorHAnsi" w:cstheme="minorHAnsi"/>
                <w:szCs w:val="20"/>
              </w:rPr>
              <w:t xml:space="preserve"> </w:t>
            </w:r>
            <w:r w:rsidRPr="00124C69">
              <w:rPr>
                <w:rFonts w:asciiTheme="minorHAnsi" w:hAnsiTheme="minorHAnsi" w:cstheme="minorHAnsi"/>
                <w:szCs w:val="20"/>
              </w:rPr>
              <w:t>temperature  ____°F/°C or higher with symptoms such as: [to be determined by medical prescriber]</w:t>
            </w:r>
          </w:p>
        </w:tc>
        <w:tc>
          <w:tcPr>
            <w:tcW w:w="5129" w:type="dxa"/>
          </w:tcPr>
          <w:p w14:paraId="78F6B188" w14:textId="7969E87E" w:rsidR="00C16366" w:rsidRPr="00124C69" w:rsidRDefault="00C16366" w:rsidP="00124C69">
            <w:pPr>
              <w:pStyle w:val="TableText-calibri1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124C69">
              <w:rPr>
                <w:rFonts w:asciiTheme="minorHAnsi" w:hAnsiTheme="minorHAnsi" w:cstheme="minorHAnsi"/>
                <w:szCs w:val="20"/>
              </w:rPr>
              <w:t>Defer vaccination and [to be determined by medical prescriber]</w:t>
            </w:r>
          </w:p>
        </w:tc>
      </w:tr>
      <w:tr w:rsidR="00C16366" w:rsidRPr="00124C69" w14:paraId="2761F1DC" w14:textId="77777777" w:rsidTr="00245F58">
        <w:trPr>
          <w:trHeight w:val="278"/>
        </w:trPr>
        <w:tc>
          <w:tcPr>
            <w:cnfStyle w:val="001000000000" w:firstRow="0" w:lastRow="0" w:firstColumn="1" w:lastColumn="0" w:oddVBand="0" w:evenVBand="0" w:oddHBand="0" w:evenHBand="0" w:firstRowFirstColumn="0" w:firstRowLastColumn="0" w:lastRowFirstColumn="0" w:lastRowLastColumn="0"/>
            <w:tcW w:w="5128" w:type="dxa"/>
          </w:tcPr>
          <w:p w14:paraId="7F6AB28D" w14:textId="4A50833B" w:rsidR="00C16366" w:rsidRPr="00124C69" w:rsidRDefault="00C16366" w:rsidP="00124C69">
            <w:pPr>
              <w:pStyle w:val="TableText-calibri10"/>
              <w:rPr>
                <w:rFonts w:asciiTheme="minorHAnsi" w:hAnsiTheme="minorHAnsi" w:cstheme="minorHAnsi"/>
                <w:szCs w:val="20"/>
              </w:rPr>
            </w:pPr>
            <w:r w:rsidRPr="00124C69">
              <w:rPr>
                <w:rFonts w:asciiTheme="minorHAnsi" w:hAnsiTheme="minorHAnsi" w:cstheme="minorHAnsi"/>
                <w:szCs w:val="20"/>
              </w:rPr>
              <w:t>Receipt of antibody-containing blood product within past 11 months.</w:t>
            </w:r>
          </w:p>
        </w:tc>
        <w:tc>
          <w:tcPr>
            <w:tcW w:w="5129" w:type="dxa"/>
          </w:tcPr>
          <w:p w14:paraId="356C1C6F" w14:textId="2CA688F3" w:rsidR="001E75A1" w:rsidRDefault="00C16366" w:rsidP="00124C69">
            <w:pPr>
              <w:pStyle w:val="TableText-calibri1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24C69">
              <w:rPr>
                <w:rFonts w:asciiTheme="minorHAnsi" w:hAnsiTheme="minorHAnsi" w:cstheme="minorHAnsi"/>
                <w:szCs w:val="20"/>
              </w:rPr>
              <w:t xml:space="preserve">Obtain date that person last received product and using the attached </w:t>
            </w:r>
            <w:hyperlink r:id="rId11" w:history="1">
              <w:r w:rsidR="00FA3CD9">
                <w:rPr>
                  <w:rStyle w:val="Hyperlink"/>
                  <w:rFonts w:asciiTheme="minorHAnsi" w:hAnsiTheme="minorHAnsi" w:cstheme="minorHAnsi"/>
                  <w:szCs w:val="20"/>
                </w:rPr>
                <w:t>CDC: Suggested Intervals Between Administration of Antibody-Containing Products and Measles-Containing or Varicella-Containing Vaccine (www.cdc.gov/vaccines/pubs/pinkbook/downloads/appendices/a/recommended-intervals-between-administration.pdf)</w:t>
              </w:r>
            </w:hyperlink>
            <w:r w:rsidRPr="00124C69">
              <w:rPr>
                <w:rFonts w:asciiTheme="minorHAnsi" w:hAnsiTheme="minorHAnsi" w:cstheme="minorHAnsi"/>
                <w:szCs w:val="20"/>
              </w:rPr>
              <w:t xml:space="preserve"> table, determine:</w:t>
            </w:r>
          </w:p>
          <w:p w14:paraId="27457228" w14:textId="77777777" w:rsidR="008553A7" w:rsidRPr="00C64E36" w:rsidRDefault="00C16366" w:rsidP="008553A7">
            <w:pPr>
              <w:pStyle w:val="ListBullet"/>
              <w:spacing w:before="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64E36">
              <w:rPr>
                <w:rFonts w:asciiTheme="minorHAnsi" w:hAnsiTheme="minorHAnsi" w:cstheme="minorHAnsi"/>
                <w:sz w:val="20"/>
                <w:szCs w:val="20"/>
              </w:rPr>
              <w:t>Whether there should be a delay time and</w:t>
            </w:r>
          </w:p>
          <w:p w14:paraId="651BC41C" w14:textId="77777777" w:rsidR="008553A7" w:rsidRPr="00C64E36" w:rsidRDefault="00C16366" w:rsidP="00124C69">
            <w:pPr>
              <w:pStyle w:val="ListBullet"/>
              <w:spacing w:before="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64E36">
              <w:rPr>
                <w:rFonts w:asciiTheme="minorHAnsi" w:hAnsiTheme="minorHAnsi" w:cstheme="minorHAnsi"/>
                <w:sz w:val="20"/>
                <w:szCs w:val="20"/>
              </w:rPr>
              <w:t>What the delay time is.</w:t>
            </w:r>
          </w:p>
          <w:p w14:paraId="197E629F" w14:textId="77777777" w:rsidR="008553A7" w:rsidRPr="00C64E36" w:rsidRDefault="00C16366" w:rsidP="00124C69">
            <w:pPr>
              <w:pStyle w:val="ListBullet"/>
              <w:spacing w:before="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64E36">
              <w:rPr>
                <w:rFonts w:asciiTheme="minorHAnsi" w:hAnsiTheme="minorHAnsi" w:cstheme="minorHAnsi"/>
                <w:sz w:val="20"/>
                <w:szCs w:val="20"/>
              </w:rPr>
              <w:t xml:space="preserve">If delay is indicated, defer until interval is completed. </w:t>
            </w:r>
          </w:p>
          <w:p w14:paraId="3B50D757" w14:textId="753F53CA" w:rsidR="00C16366" w:rsidRPr="008553A7" w:rsidRDefault="00C16366" w:rsidP="00124C69">
            <w:pPr>
              <w:pStyle w:val="ListBullet"/>
              <w:spacing w:before="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64E36">
              <w:rPr>
                <w:rFonts w:asciiTheme="minorHAnsi" w:hAnsiTheme="minorHAnsi" w:cstheme="minorHAnsi"/>
                <w:sz w:val="20"/>
                <w:szCs w:val="20"/>
              </w:rPr>
              <w:t>If deferral time is expired, vaccinate.</w:t>
            </w:r>
          </w:p>
        </w:tc>
      </w:tr>
      <w:tr w:rsidR="00C16366" w:rsidRPr="00124C69" w14:paraId="1896BE28" w14:textId="77777777" w:rsidTr="00245F5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128" w:type="dxa"/>
          </w:tcPr>
          <w:p w14:paraId="0FC1A1D7" w14:textId="61A12B24" w:rsidR="00C16366" w:rsidRPr="00124C69" w:rsidRDefault="00C16366" w:rsidP="00124C69">
            <w:pPr>
              <w:pStyle w:val="TableText-calibri10"/>
              <w:rPr>
                <w:rFonts w:asciiTheme="minorHAnsi" w:hAnsiTheme="minorHAnsi" w:cstheme="minorHAnsi"/>
                <w:szCs w:val="20"/>
              </w:rPr>
            </w:pPr>
            <w:r w:rsidRPr="00124C69">
              <w:rPr>
                <w:rFonts w:asciiTheme="minorHAnsi" w:hAnsiTheme="minorHAnsi" w:cstheme="minorHAnsi"/>
                <w:szCs w:val="20"/>
              </w:rPr>
              <w:lastRenderedPageBreak/>
              <w:t xml:space="preserve">Child has history or family history of seizures, including febrile seizures. </w:t>
            </w:r>
          </w:p>
        </w:tc>
        <w:tc>
          <w:tcPr>
            <w:tcW w:w="5129" w:type="dxa"/>
          </w:tcPr>
          <w:p w14:paraId="126A71A7" w14:textId="4D994DC5" w:rsidR="00C16366" w:rsidRPr="00124C69" w:rsidRDefault="00C16366" w:rsidP="00124C69">
            <w:pPr>
              <w:pStyle w:val="TableText-calibri1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124C69">
              <w:rPr>
                <w:rFonts w:asciiTheme="minorHAnsi" w:hAnsiTheme="minorHAnsi" w:cstheme="minorHAnsi"/>
                <w:szCs w:val="20"/>
              </w:rPr>
              <w:t>Do not give combination MMRV; give MMR and varicella as separate vaccines.</w:t>
            </w:r>
          </w:p>
        </w:tc>
      </w:tr>
      <w:tr w:rsidR="00C16366" w:rsidRPr="00124C69" w14:paraId="2B682190" w14:textId="77777777" w:rsidTr="00245F58">
        <w:trPr>
          <w:trHeight w:val="278"/>
        </w:trPr>
        <w:tc>
          <w:tcPr>
            <w:cnfStyle w:val="001000000000" w:firstRow="0" w:lastRow="0" w:firstColumn="1" w:lastColumn="0" w:oddVBand="0" w:evenVBand="0" w:oddHBand="0" w:evenHBand="0" w:firstRowFirstColumn="0" w:firstRowLastColumn="0" w:lastRowFirstColumn="0" w:lastRowLastColumn="0"/>
            <w:tcW w:w="5128" w:type="dxa"/>
          </w:tcPr>
          <w:p w14:paraId="706D6EFD" w14:textId="3B101692" w:rsidR="00C16366" w:rsidRPr="00124C69" w:rsidRDefault="00C16366" w:rsidP="00124C69">
            <w:pPr>
              <w:pStyle w:val="TableText-calibri10"/>
              <w:rPr>
                <w:rFonts w:asciiTheme="minorHAnsi" w:hAnsiTheme="minorHAnsi" w:cstheme="minorHAnsi"/>
                <w:szCs w:val="20"/>
              </w:rPr>
            </w:pPr>
            <w:r w:rsidRPr="00124C69">
              <w:rPr>
                <w:rFonts w:asciiTheme="minorHAnsi" w:hAnsiTheme="minorHAnsi" w:cstheme="minorHAnsi"/>
                <w:szCs w:val="20"/>
              </w:rPr>
              <w:t>Person received a live virus vaccine</w:t>
            </w:r>
            <w:r w:rsidR="00923ACA">
              <w:rPr>
                <w:rFonts w:asciiTheme="minorHAnsi" w:hAnsiTheme="minorHAnsi" w:cstheme="minorHAnsi"/>
                <w:szCs w:val="20"/>
              </w:rPr>
              <w:t xml:space="preserve">, such as FluMist, </w:t>
            </w:r>
            <w:r w:rsidRPr="00124C69">
              <w:rPr>
                <w:rFonts w:asciiTheme="minorHAnsi" w:hAnsiTheme="minorHAnsi" w:cstheme="minorHAnsi"/>
                <w:szCs w:val="20"/>
              </w:rPr>
              <w:t>within the past 4 weeks.</w:t>
            </w:r>
          </w:p>
        </w:tc>
        <w:tc>
          <w:tcPr>
            <w:tcW w:w="5129" w:type="dxa"/>
          </w:tcPr>
          <w:p w14:paraId="3147D2A0" w14:textId="0D496A18" w:rsidR="00C16366" w:rsidRPr="00124C69" w:rsidRDefault="00C16366" w:rsidP="00124C69">
            <w:pPr>
              <w:pStyle w:val="TableText-calibri1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24C69">
              <w:rPr>
                <w:rFonts w:asciiTheme="minorHAnsi" w:hAnsiTheme="minorHAnsi" w:cstheme="minorHAnsi"/>
                <w:szCs w:val="20"/>
              </w:rPr>
              <w:t>Defer vaccination until at least 4 weeks have passed since the dose of live virus vaccine.</w:t>
            </w:r>
          </w:p>
        </w:tc>
      </w:tr>
      <w:tr w:rsidR="00C16366" w:rsidRPr="00124C69" w14:paraId="2ACFA242" w14:textId="77777777" w:rsidTr="00245F5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128" w:type="dxa"/>
          </w:tcPr>
          <w:p w14:paraId="6B82D328" w14:textId="60EF1F4A" w:rsidR="00C16366" w:rsidRPr="00124C69" w:rsidRDefault="00C16366" w:rsidP="00124C69">
            <w:pPr>
              <w:pStyle w:val="TableText-calibri10"/>
              <w:rPr>
                <w:rFonts w:asciiTheme="minorHAnsi" w:hAnsiTheme="minorHAnsi" w:cstheme="minorHAnsi"/>
                <w:szCs w:val="20"/>
              </w:rPr>
            </w:pPr>
            <w:r w:rsidRPr="00124C69">
              <w:rPr>
                <w:rFonts w:asciiTheme="minorHAnsi" w:hAnsiTheme="minorHAnsi" w:cstheme="minorHAnsi"/>
                <w:szCs w:val="20"/>
              </w:rPr>
              <w:t>History of thrombocytopenia or thrombocytopenic purpura</w:t>
            </w:r>
          </w:p>
        </w:tc>
        <w:tc>
          <w:tcPr>
            <w:tcW w:w="5129" w:type="dxa"/>
          </w:tcPr>
          <w:p w14:paraId="14EB8811" w14:textId="5477C0EE" w:rsidR="00C16366" w:rsidRPr="00124C69" w:rsidRDefault="00C16366" w:rsidP="00124C69">
            <w:pPr>
              <w:pStyle w:val="TableText-calibri1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124C69">
              <w:rPr>
                <w:rFonts w:asciiTheme="minorHAnsi" w:hAnsiTheme="minorHAnsi" w:cstheme="minorHAnsi"/>
                <w:szCs w:val="20"/>
              </w:rPr>
              <w:t>Do not vaccinate; [refer to primary care physician]</w:t>
            </w:r>
          </w:p>
        </w:tc>
      </w:tr>
    </w:tbl>
    <w:p w14:paraId="52EB7641" w14:textId="77777777" w:rsidR="0015567C" w:rsidRPr="00245F58" w:rsidRDefault="0015567C" w:rsidP="00124C69">
      <w:pPr>
        <w:pStyle w:val="Heading2"/>
        <w:keepNext/>
        <w:rPr>
          <w:rFonts w:cstheme="minorHAnsi"/>
        </w:rPr>
      </w:pPr>
      <w:r w:rsidRPr="00245F58">
        <w:rPr>
          <w:rFonts w:cstheme="minorHAnsi"/>
        </w:rPr>
        <w:t>Prescription</w:t>
      </w:r>
    </w:p>
    <w:p w14:paraId="24ADFFB6" w14:textId="1D6E0FE9" w:rsidR="00DE3318" w:rsidRDefault="00DE3318" w:rsidP="00D64206">
      <w:pPr>
        <w:pStyle w:val="Heading3"/>
      </w:pPr>
      <w:r>
        <w:t>Routine vaccination</w:t>
      </w:r>
    </w:p>
    <w:p w14:paraId="43F7148B" w14:textId="1C8D642C" w:rsidR="00C16366" w:rsidRDefault="00C16366" w:rsidP="00245F58">
      <w:r w:rsidRPr="00124C69">
        <w:t xml:space="preserve">Give MMRV, 0.5 ml, </w:t>
      </w:r>
      <w:r w:rsidR="00923ACA">
        <w:t>subcutaneously (</w:t>
      </w:r>
      <w:r w:rsidRPr="00124C69">
        <w:t>SC</w:t>
      </w:r>
      <w:r w:rsidR="00243BAB">
        <w:t>) or intramuscularly (IM)</w:t>
      </w:r>
      <w:r w:rsidRPr="00124C69">
        <w:t xml:space="preserve"> at age 1 year and age 4-6 years.</w:t>
      </w:r>
    </w:p>
    <w:p w14:paraId="283DEC2A" w14:textId="10B3E0EA" w:rsidR="00C427B3" w:rsidRDefault="00C427B3" w:rsidP="00D64206">
      <w:pPr>
        <w:pStyle w:val="Heading3"/>
      </w:pPr>
      <w:r>
        <w:t>Catch-up schedule</w:t>
      </w:r>
    </w:p>
    <w:p w14:paraId="54D7793B" w14:textId="2A4357FC" w:rsidR="00C427B3" w:rsidRDefault="00C427B3" w:rsidP="00C427B3">
      <w:r>
        <w:t>Minimum interval</w:t>
      </w:r>
      <w:r w:rsidR="00245F58">
        <w:t>:</w:t>
      </w:r>
    </w:p>
    <w:p w14:paraId="1F85A2C2" w14:textId="1837CBAA" w:rsidR="00C427B3" w:rsidRPr="00C427B3" w:rsidRDefault="00F7065F" w:rsidP="00D64206">
      <w:pPr>
        <w:pStyle w:val="ListBullet"/>
      </w:pPr>
      <w:r>
        <w:t xml:space="preserve">Dose 1 to dose 2: 3 months </w:t>
      </w:r>
      <w:r w:rsidR="008F511A">
        <w:t xml:space="preserve">(maximum age </w:t>
      </w:r>
      <w:r w:rsidR="006C341A">
        <w:t>is 12 years)</w:t>
      </w:r>
      <w:r w:rsidR="00D64206">
        <w:t>.</w:t>
      </w:r>
    </w:p>
    <w:p w14:paraId="47F71219" w14:textId="1B1E4AB6" w:rsidR="0015567C" w:rsidRDefault="00CB17E6" w:rsidP="006D4D5C">
      <w:pPr>
        <w:pStyle w:val="Heading2"/>
        <w:keepNext/>
      </w:pPr>
      <w:r>
        <w:t>Medical emergency or a</w:t>
      </w:r>
      <w:r w:rsidR="0015567C">
        <w:t>naphylaxis</w:t>
      </w:r>
    </w:p>
    <w:p w14:paraId="6C7E18A7" w14:textId="77777777" w:rsidR="005F3404" w:rsidRDefault="001D69F3" w:rsidP="006D4D5C">
      <w:pPr>
        <w:rPr>
          <w:sz w:val="20"/>
          <w:szCs w:val="20"/>
        </w:rPr>
      </w:pPr>
      <w:r w:rsidRPr="59BEB75F">
        <w:t xml:space="preserve">Follow pre-established agency protocol for anaphylaxis. </w:t>
      </w:r>
    </w:p>
    <w:p w14:paraId="3C84BB20" w14:textId="1C26F137" w:rsidR="005F3404" w:rsidRDefault="00CB17E6" w:rsidP="005F3404">
      <w:pPr>
        <w:pStyle w:val="Heading2"/>
      </w:pPr>
      <w:r>
        <w:t>Question or c</w:t>
      </w:r>
      <w:r w:rsidR="005F3404">
        <w:t>oncerns</w:t>
      </w:r>
    </w:p>
    <w:p w14:paraId="06C0D755" w14:textId="023E2C2B" w:rsidR="001D3C8B" w:rsidRPr="007D53F2" w:rsidRDefault="001D3C8B" w:rsidP="007D53F2">
      <w:pPr>
        <w:rPr>
          <w:bCs/>
          <w:color w:val="C00000"/>
        </w:rPr>
      </w:pPr>
      <w:r w:rsidRPr="007D53F2">
        <w:rPr>
          <w:b/>
          <w:bCs/>
          <w:color w:val="C00000"/>
        </w:rPr>
        <w:t xml:space="preserve">Insert overseeing medical consultant’s information </w:t>
      </w:r>
      <w:r w:rsidR="008C3BED" w:rsidRPr="007D53F2">
        <w:rPr>
          <w:b/>
          <w:bCs/>
          <w:color w:val="C00000"/>
        </w:rPr>
        <w:t>below and d</w:t>
      </w:r>
      <w:r w:rsidRPr="007D53F2">
        <w:rPr>
          <w:b/>
          <w:bCs/>
          <w:color w:val="C00000"/>
        </w:rPr>
        <w:t xml:space="preserve">elete this sentence before </w:t>
      </w:r>
      <w:r w:rsidR="00DE784B" w:rsidRPr="007D53F2">
        <w:rPr>
          <w:b/>
          <w:bCs/>
          <w:color w:val="C00000"/>
        </w:rPr>
        <w:t>printing/signing.</w:t>
      </w:r>
    </w:p>
    <w:p w14:paraId="4B0B8939" w14:textId="1A18817C" w:rsidR="005F3404" w:rsidRPr="007D53F2" w:rsidRDefault="005F3404" w:rsidP="007D53F2">
      <w:pPr>
        <w:pStyle w:val="NormalLtBlueBackground"/>
      </w:pPr>
      <w:r>
        <w:t>I</w:t>
      </w:r>
      <w:r w:rsidRPr="59BEB75F">
        <w:t xml:space="preserve">n the event </w:t>
      </w:r>
      <w:r w:rsidR="00AA3A38" w:rsidRPr="59BEB75F">
        <w:t>of questions or concerns</w:t>
      </w:r>
      <w:r w:rsidR="001F543A">
        <w:t xml:space="preserve"> c</w:t>
      </w:r>
      <w:r w:rsidR="00AA3A38" w:rsidRPr="59BEB75F">
        <w:t xml:space="preserve">all </w:t>
      </w:r>
      <w:r w:rsidR="001F543A" w:rsidRPr="007D53F2">
        <w:rPr>
          <w:color w:val="C00000"/>
        </w:rPr>
        <w:t xml:space="preserve">(insert name) </w:t>
      </w:r>
      <w:r w:rsidR="00AA3A38" w:rsidRPr="59BEB75F">
        <w:t xml:space="preserve">at </w:t>
      </w:r>
      <w:r w:rsidR="001F543A" w:rsidRPr="007D53F2">
        <w:rPr>
          <w:color w:val="C00000"/>
        </w:rPr>
        <w:t>(insert phone number)</w:t>
      </w:r>
      <w:r w:rsidR="001F543A">
        <w:t>.</w:t>
      </w:r>
    </w:p>
    <w:p w14:paraId="149C3E4E" w14:textId="674AC030" w:rsidR="00B26E21" w:rsidRPr="007D53F2" w:rsidRDefault="00B26E21" w:rsidP="59BEB75F">
      <w:pPr>
        <w:suppressAutoHyphens w:val="0"/>
        <w:spacing w:before="600" w:after="60"/>
        <w:rPr>
          <w:rStyle w:val="Emphasis"/>
          <w:b/>
          <w:bCs/>
        </w:rPr>
      </w:pPr>
      <w:r w:rsidRPr="007D53F2">
        <w:rPr>
          <w:rStyle w:val="Emphasis"/>
          <w:b/>
          <w:bCs/>
        </w:rPr>
        <w:t>This protocol shall remain in effect until rescinded.</w:t>
      </w:r>
    </w:p>
    <w:p w14:paraId="5CC21B82" w14:textId="6E381E8A" w:rsidR="00B26E21" w:rsidRPr="008C3BED" w:rsidRDefault="00B26E21" w:rsidP="007D53F2">
      <w:pPr>
        <w:pStyle w:val="NormalLtBlueBackground"/>
        <w:rPr>
          <w:sz w:val="20"/>
          <w:szCs w:val="20"/>
        </w:rPr>
      </w:pPr>
      <w:r w:rsidRPr="008C3BED">
        <w:t>Name of prescriber</w:t>
      </w:r>
      <w:r w:rsidR="00D92BEB" w:rsidRPr="008C3BED">
        <w:t xml:space="preserve"> (please print)</w:t>
      </w:r>
      <w:r w:rsidRPr="008C3BED">
        <w:t>:</w:t>
      </w:r>
    </w:p>
    <w:p w14:paraId="1DA63381" w14:textId="4D547BF6" w:rsidR="00B26E21" w:rsidRPr="008C3BED" w:rsidRDefault="00E8409D" w:rsidP="007D53F2">
      <w:pPr>
        <w:pStyle w:val="NormalLtBlueBackground"/>
        <w:rPr>
          <w:sz w:val="20"/>
          <w:szCs w:val="20"/>
        </w:rPr>
      </w:pPr>
      <w:r w:rsidRPr="008C3BED">
        <w:t>Prescriber s</w:t>
      </w:r>
      <w:r w:rsidR="00B26E21" w:rsidRPr="008C3BED">
        <w:t>ignature:</w:t>
      </w:r>
    </w:p>
    <w:p w14:paraId="403FA0B3" w14:textId="67B66FCD" w:rsidR="00AA3A38" w:rsidRPr="007D53F2" w:rsidRDefault="00B26E21" w:rsidP="007D53F2">
      <w:pPr>
        <w:pStyle w:val="NormalLtBlueBackground"/>
        <w:rPr>
          <w:b/>
          <w:bCs/>
          <w:sz w:val="20"/>
          <w:szCs w:val="20"/>
        </w:rPr>
      </w:pPr>
      <w:r w:rsidRPr="008C3BED">
        <w:t>Date:</w:t>
      </w:r>
    </w:p>
    <w:sectPr w:rsidR="00AA3A38" w:rsidRPr="007D53F2" w:rsidSect="00245F58">
      <w:headerReference w:type="default" r:id="rId12"/>
      <w:footerReference w:type="default" r:id="rId13"/>
      <w:footerReference w:type="first" r:id="rId14"/>
      <w:type w:val="continuous"/>
      <w:pgSz w:w="12240" w:h="15840"/>
      <w:pgMar w:top="720" w:right="1008" w:bottom="720" w:left="1008"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6D3C2" w14:textId="77777777" w:rsidR="00F501E4" w:rsidRDefault="00F501E4" w:rsidP="00D36495">
      <w:r>
        <w:separator/>
      </w:r>
    </w:p>
  </w:endnote>
  <w:endnote w:type="continuationSeparator" w:id="0">
    <w:p w14:paraId="7EA1F028" w14:textId="77777777" w:rsidR="00F501E4" w:rsidRDefault="00F501E4" w:rsidP="00D36495">
      <w:r>
        <w:continuationSeparator/>
      </w:r>
    </w:p>
  </w:endnote>
  <w:endnote w:type="continuationNotice" w:id="1">
    <w:p w14:paraId="4D04C075" w14:textId="77777777" w:rsidR="00F501E4" w:rsidRDefault="00F501E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7D563BF6" w14:textId="7493D8FC" w:rsidR="000F7548" w:rsidRDefault="000F7548" w:rsidP="00B45CED">
        <w:pPr>
          <w:pStyle w:val="Header"/>
        </w:pPr>
        <w:r w:rsidRPr="007E537B">
          <w:fldChar w:fldCharType="begin"/>
        </w:r>
        <w:r w:rsidRPr="007E537B">
          <w:instrText xml:space="preserve"> PAGE   \* MERGEFORMAT </w:instrText>
        </w:r>
        <w:r w:rsidRPr="007E537B">
          <w:fldChar w:fldCharType="separate"/>
        </w:r>
        <w:r w:rsidR="006B2EAC">
          <w:rPr>
            <w:noProof/>
          </w:rPr>
          <w:t>4</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8BF0" w14:textId="44C33D08"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6B2EAC">
      <w:rPr>
        <w:rStyle w:val="HeaderChar"/>
        <w:noProof/>
      </w:rPr>
      <w:t>1</w:t>
    </w:r>
    <w:r w:rsidRPr="00EE4C86">
      <w:rPr>
        <w:rStyle w:val="Head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973C" w14:textId="77777777" w:rsidR="00F501E4" w:rsidRDefault="00F501E4" w:rsidP="00D36495">
      <w:r>
        <w:separator/>
      </w:r>
    </w:p>
  </w:footnote>
  <w:footnote w:type="continuationSeparator" w:id="0">
    <w:p w14:paraId="7E93262B" w14:textId="77777777" w:rsidR="00F501E4" w:rsidRDefault="00F501E4" w:rsidP="00D36495">
      <w:r>
        <w:continuationSeparator/>
      </w:r>
    </w:p>
  </w:footnote>
  <w:footnote w:type="continuationNotice" w:id="1">
    <w:p w14:paraId="30015133" w14:textId="77777777" w:rsidR="00F501E4" w:rsidRDefault="00F501E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C49F" w14:textId="5DB70C0B" w:rsidR="00782710" w:rsidRPr="005F3404" w:rsidRDefault="009E52E0" w:rsidP="005F3404">
    <w:pPr>
      <w:pStyle w:val="Header"/>
    </w:pPr>
    <w:r>
      <w:t>M</w:t>
    </w:r>
    <w:r w:rsidR="004119DB">
      <w:t xml:space="preserve">easles, </w:t>
    </w:r>
    <w:r>
      <w:t>M</w:t>
    </w:r>
    <w:r w:rsidR="004119DB">
      <w:t xml:space="preserve">umps, </w:t>
    </w:r>
    <w:r>
      <w:t>R</w:t>
    </w:r>
    <w:r w:rsidR="004119DB">
      <w:t>ubella</w:t>
    </w:r>
    <w:r>
      <w:t xml:space="preserve"> and Varicella </w:t>
    </w:r>
    <w:r w:rsidR="0019078A">
      <w:t xml:space="preserve">(MMRV) </w:t>
    </w:r>
    <w:r>
      <w:t xml:space="preserve">routine </w:t>
    </w:r>
    <w:r w:rsidR="00FA3CD9">
      <w:t>and</w:t>
    </w:r>
    <w:r>
      <w:t xml:space="preserve"> catch-up </w:t>
    </w:r>
    <w:r w:rsidR="00C23EB4" w:rsidRPr="00C23EB4">
      <w:t xml:space="preserve">Vaccine </w:t>
    </w:r>
    <w:r w:rsidR="005F3404">
      <w:t>protocol</w:t>
    </w:r>
    <w:r w:rsidR="0071150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hybridMultilevel"/>
    <w:tmpl w:val="3B129B08"/>
    <w:lvl w:ilvl="0" w:tplc="6B6219CA">
      <w:start w:val="1"/>
      <w:numFmt w:val="bullet"/>
      <w:pStyle w:val="ListBullet4"/>
      <w:lvlText w:val=""/>
      <w:lvlJc w:val="left"/>
      <w:pPr>
        <w:tabs>
          <w:tab w:val="num" w:pos="1440"/>
        </w:tabs>
        <w:ind w:left="1440" w:hanging="360"/>
      </w:pPr>
      <w:rPr>
        <w:rFonts w:ascii="Symbol" w:hAnsi="Symbol" w:hint="default"/>
      </w:rPr>
    </w:lvl>
    <w:lvl w:ilvl="1" w:tplc="CE48423E">
      <w:numFmt w:val="decimal"/>
      <w:lvlText w:val=""/>
      <w:lvlJc w:val="left"/>
    </w:lvl>
    <w:lvl w:ilvl="2" w:tplc="D5944056">
      <w:numFmt w:val="decimal"/>
      <w:lvlText w:val=""/>
      <w:lvlJc w:val="left"/>
    </w:lvl>
    <w:lvl w:ilvl="3" w:tplc="B350AA1A">
      <w:numFmt w:val="decimal"/>
      <w:lvlText w:val=""/>
      <w:lvlJc w:val="left"/>
    </w:lvl>
    <w:lvl w:ilvl="4" w:tplc="53205188">
      <w:numFmt w:val="decimal"/>
      <w:lvlText w:val=""/>
      <w:lvlJc w:val="left"/>
    </w:lvl>
    <w:lvl w:ilvl="5" w:tplc="61BE3A24">
      <w:numFmt w:val="decimal"/>
      <w:lvlText w:val=""/>
      <w:lvlJc w:val="left"/>
    </w:lvl>
    <w:lvl w:ilvl="6" w:tplc="C6788988">
      <w:numFmt w:val="decimal"/>
      <w:lvlText w:val=""/>
      <w:lvlJc w:val="left"/>
    </w:lvl>
    <w:lvl w:ilvl="7" w:tplc="CA9AF520">
      <w:numFmt w:val="decimal"/>
      <w:lvlText w:val=""/>
      <w:lvlJc w:val="left"/>
    </w:lvl>
    <w:lvl w:ilvl="8" w:tplc="6212D98A">
      <w:numFmt w:val="decimal"/>
      <w:lvlText w:val=""/>
      <w:lvlJc w:val="left"/>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hybridMultilevel"/>
    <w:tmpl w:val="3D44CA50"/>
    <w:styleLink w:val="ListStyle123"/>
    <w:lvl w:ilvl="0" w:tplc="EC4A83DC">
      <w:start w:val="1"/>
      <w:numFmt w:val="decimal"/>
      <w:lvlText w:val="%1."/>
      <w:lvlJc w:val="left"/>
      <w:pPr>
        <w:ind w:left="432" w:hanging="432"/>
      </w:pPr>
      <w:rPr>
        <w:rFonts w:hint="default"/>
      </w:rPr>
    </w:lvl>
    <w:lvl w:ilvl="1" w:tplc="F2BE1632">
      <w:start w:val="1"/>
      <w:numFmt w:val="lowerLetter"/>
      <w:lvlText w:val="%2."/>
      <w:lvlJc w:val="left"/>
      <w:pPr>
        <w:ind w:left="864" w:hanging="432"/>
      </w:pPr>
      <w:rPr>
        <w:rFonts w:hint="default"/>
      </w:rPr>
    </w:lvl>
    <w:lvl w:ilvl="2" w:tplc="C756C87C">
      <w:start w:val="1"/>
      <w:numFmt w:val="lowerRoman"/>
      <w:lvlText w:val="%3."/>
      <w:lvlJc w:val="left"/>
      <w:pPr>
        <w:ind w:left="1296" w:hanging="432"/>
      </w:pPr>
      <w:rPr>
        <w:rFonts w:hint="default"/>
      </w:rPr>
    </w:lvl>
    <w:lvl w:ilvl="3" w:tplc="B468A006">
      <w:start w:val="1"/>
      <w:numFmt w:val="decimal"/>
      <w:lvlText w:val="%4."/>
      <w:lvlJc w:val="left"/>
      <w:pPr>
        <w:ind w:left="1728" w:hanging="432"/>
      </w:pPr>
      <w:rPr>
        <w:rFonts w:hint="default"/>
      </w:rPr>
    </w:lvl>
    <w:lvl w:ilvl="4" w:tplc="90C41736">
      <w:start w:val="1"/>
      <w:numFmt w:val="lowerLetter"/>
      <w:lvlText w:val="%5."/>
      <w:lvlJc w:val="left"/>
      <w:pPr>
        <w:ind w:left="2160" w:hanging="432"/>
      </w:pPr>
      <w:rPr>
        <w:rFonts w:hint="default"/>
      </w:rPr>
    </w:lvl>
    <w:lvl w:ilvl="5" w:tplc="D4F69104">
      <w:start w:val="1"/>
      <w:numFmt w:val="lowerRoman"/>
      <w:lvlText w:val="%6."/>
      <w:lvlJc w:val="right"/>
      <w:pPr>
        <w:ind w:left="4752" w:hanging="432"/>
      </w:pPr>
      <w:rPr>
        <w:rFonts w:hint="default"/>
      </w:rPr>
    </w:lvl>
    <w:lvl w:ilvl="6" w:tplc="E196EE76">
      <w:start w:val="1"/>
      <w:numFmt w:val="decimal"/>
      <w:lvlText w:val="%7."/>
      <w:lvlJc w:val="left"/>
      <w:pPr>
        <w:ind w:left="5616" w:hanging="432"/>
      </w:pPr>
      <w:rPr>
        <w:rFonts w:hint="default"/>
      </w:rPr>
    </w:lvl>
    <w:lvl w:ilvl="7" w:tplc="D8F60716">
      <w:start w:val="1"/>
      <w:numFmt w:val="lowerLetter"/>
      <w:lvlText w:val="%8."/>
      <w:lvlJc w:val="left"/>
      <w:pPr>
        <w:ind w:left="6480" w:hanging="432"/>
      </w:pPr>
      <w:rPr>
        <w:rFonts w:hint="default"/>
      </w:rPr>
    </w:lvl>
    <w:lvl w:ilvl="8" w:tplc="433EFBC2">
      <w:start w:val="1"/>
      <w:numFmt w:val="lowerRoman"/>
      <w:lvlText w:val="%9."/>
      <w:lvlJc w:val="right"/>
      <w:pPr>
        <w:ind w:left="7344" w:hanging="432"/>
      </w:pPr>
      <w:rPr>
        <w:rFonts w:hint="default"/>
      </w:rPr>
    </w:lvl>
  </w:abstractNum>
  <w:abstractNum w:abstractNumId="4" w15:restartNumberingAfterBreak="0">
    <w:nsid w:val="0F8B7B03"/>
    <w:multiLevelType w:val="hybridMultilevel"/>
    <w:tmpl w:val="DE2CF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65865"/>
    <w:multiLevelType w:val="hybridMultilevel"/>
    <w:tmpl w:val="A2EA7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DC13B7"/>
    <w:multiLevelType w:val="multilevel"/>
    <w:tmpl w:val="88B4C196"/>
    <w:numStyleLink w:val="Listbullets"/>
  </w:abstractNum>
  <w:abstractNum w:abstractNumId="7" w15:restartNumberingAfterBreak="0">
    <w:nsid w:val="23133EB0"/>
    <w:multiLevelType w:val="hybridMultilevel"/>
    <w:tmpl w:val="4D485494"/>
    <w:lvl w:ilvl="0" w:tplc="41F48E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147EF"/>
    <w:multiLevelType w:val="multilevel"/>
    <w:tmpl w:val="88B4C196"/>
    <w:numStyleLink w:val="Listbullets"/>
  </w:abstractNum>
  <w:abstractNum w:abstractNumId="9" w15:restartNumberingAfterBreak="0">
    <w:nsid w:val="2A0C4978"/>
    <w:multiLevelType w:val="hybridMultilevel"/>
    <w:tmpl w:val="E9282276"/>
    <w:lvl w:ilvl="0" w:tplc="7B3E6B60">
      <w:start w:val="1"/>
      <w:numFmt w:val="bullet"/>
      <w:lvlText w:val=""/>
      <w:lvlJc w:val="left"/>
      <w:pPr>
        <w:ind w:left="540" w:hanging="360"/>
      </w:pPr>
      <w:rPr>
        <w:rFonts w:ascii="Symbol" w:hAnsi="Symbol" w:hint="default"/>
        <w:sz w:val="1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2D4C706C"/>
    <w:multiLevelType w:val="hybridMultilevel"/>
    <w:tmpl w:val="4422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3513D"/>
    <w:multiLevelType w:val="hybridMultilevel"/>
    <w:tmpl w:val="88B4C196"/>
    <w:styleLink w:val="Listbullets"/>
    <w:lvl w:ilvl="0" w:tplc="9DC66590">
      <w:start w:val="1"/>
      <w:numFmt w:val="bullet"/>
      <w:pStyle w:val="ListBullet"/>
      <w:lvlText w:val="▪"/>
      <w:lvlJc w:val="left"/>
      <w:pPr>
        <w:tabs>
          <w:tab w:val="num" w:pos="432"/>
        </w:tabs>
        <w:ind w:left="360" w:hanging="360"/>
      </w:pPr>
      <w:rPr>
        <w:rFonts w:ascii="Calibri" w:hAnsi="Calibri" w:hint="default"/>
        <w:color w:val="008EAA"/>
      </w:rPr>
    </w:lvl>
    <w:lvl w:ilvl="1" w:tplc="A6186142">
      <w:start w:val="1"/>
      <w:numFmt w:val="bullet"/>
      <w:lvlText w:val="▪"/>
      <w:lvlJc w:val="left"/>
      <w:pPr>
        <w:tabs>
          <w:tab w:val="num" w:pos="792"/>
        </w:tabs>
        <w:ind w:left="720" w:hanging="360"/>
      </w:pPr>
      <w:rPr>
        <w:rFonts w:ascii="Calibri" w:hAnsi="Calibri" w:hint="default"/>
        <w:color w:val="008EAA"/>
      </w:rPr>
    </w:lvl>
    <w:lvl w:ilvl="2" w:tplc="BD8E7A32">
      <w:start w:val="1"/>
      <w:numFmt w:val="bullet"/>
      <w:lvlText w:val="▪"/>
      <w:lvlJc w:val="left"/>
      <w:pPr>
        <w:tabs>
          <w:tab w:val="num" w:pos="1152"/>
        </w:tabs>
        <w:ind w:left="1080" w:hanging="360"/>
      </w:pPr>
      <w:rPr>
        <w:rFonts w:ascii="Calibri" w:hAnsi="Calibri" w:hint="default"/>
        <w:color w:val="008EAA"/>
      </w:rPr>
    </w:lvl>
    <w:lvl w:ilvl="3" w:tplc="5158208C">
      <w:start w:val="1"/>
      <w:numFmt w:val="bullet"/>
      <w:lvlText w:val="▪"/>
      <w:lvlJc w:val="left"/>
      <w:pPr>
        <w:tabs>
          <w:tab w:val="num" w:pos="1512"/>
        </w:tabs>
        <w:ind w:left="1440" w:hanging="360"/>
      </w:pPr>
      <w:rPr>
        <w:rFonts w:ascii="Calibri" w:hAnsi="Calibri" w:hint="default"/>
        <w:color w:val="008EAA"/>
      </w:rPr>
    </w:lvl>
    <w:lvl w:ilvl="4" w:tplc="184EB666">
      <w:start w:val="1"/>
      <w:numFmt w:val="bullet"/>
      <w:lvlText w:val="o"/>
      <w:lvlJc w:val="left"/>
      <w:pPr>
        <w:tabs>
          <w:tab w:val="num" w:pos="1872"/>
        </w:tabs>
        <w:ind w:left="1800" w:hanging="360"/>
      </w:pPr>
      <w:rPr>
        <w:rFonts w:ascii="Calibri" w:hAnsi="Calibri" w:hint="default"/>
        <w:color w:val="008EAA"/>
      </w:rPr>
    </w:lvl>
    <w:lvl w:ilvl="5" w:tplc="E2EE53FA">
      <w:start w:val="1"/>
      <w:numFmt w:val="bullet"/>
      <w:lvlText w:val=""/>
      <w:lvlJc w:val="left"/>
      <w:pPr>
        <w:tabs>
          <w:tab w:val="num" w:pos="2232"/>
        </w:tabs>
        <w:ind w:left="2160" w:hanging="360"/>
      </w:pPr>
      <w:rPr>
        <w:rFonts w:ascii="Wingdings" w:hAnsi="Wingdings" w:hint="default"/>
      </w:rPr>
    </w:lvl>
    <w:lvl w:ilvl="6" w:tplc="2940BFF2">
      <w:start w:val="1"/>
      <w:numFmt w:val="bullet"/>
      <w:lvlText w:val=""/>
      <w:lvlJc w:val="left"/>
      <w:pPr>
        <w:tabs>
          <w:tab w:val="num" w:pos="2592"/>
        </w:tabs>
        <w:ind w:left="2520" w:hanging="360"/>
      </w:pPr>
      <w:rPr>
        <w:rFonts w:ascii="Symbol" w:hAnsi="Symbol" w:hint="default"/>
      </w:rPr>
    </w:lvl>
    <w:lvl w:ilvl="7" w:tplc="28AC9BE8">
      <w:start w:val="1"/>
      <w:numFmt w:val="bullet"/>
      <w:lvlText w:val="o"/>
      <w:lvlJc w:val="left"/>
      <w:pPr>
        <w:tabs>
          <w:tab w:val="num" w:pos="2952"/>
        </w:tabs>
        <w:ind w:left="2880" w:hanging="360"/>
      </w:pPr>
      <w:rPr>
        <w:rFonts w:ascii="Courier New" w:hAnsi="Courier New" w:cs="Courier New" w:hint="default"/>
      </w:rPr>
    </w:lvl>
    <w:lvl w:ilvl="8" w:tplc="AD12402A">
      <w:start w:val="1"/>
      <w:numFmt w:val="bullet"/>
      <w:lvlText w:val=""/>
      <w:lvlJc w:val="left"/>
      <w:pPr>
        <w:tabs>
          <w:tab w:val="num" w:pos="3312"/>
        </w:tabs>
        <w:ind w:left="3240" w:hanging="360"/>
      </w:pPr>
      <w:rPr>
        <w:rFonts w:ascii="Wingdings" w:hAnsi="Wingdings" w:hint="default"/>
      </w:rPr>
    </w:lvl>
  </w:abstractNum>
  <w:abstractNum w:abstractNumId="12" w15:restartNumberingAfterBreak="0">
    <w:nsid w:val="4BC765D9"/>
    <w:multiLevelType w:val="hybridMultilevel"/>
    <w:tmpl w:val="B3B83940"/>
    <w:lvl w:ilvl="0" w:tplc="B218CE16">
      <w:start w:val="1"/>
      <w:numFmt w:val="decimal"/>
      <w:pStyle w:val="ListNumber"/>
      <w:lvlText w:val="%1."/>
      <w:lvlJc w:val="left"/>
      <w:pPr>
        <w:ind w:left="360" w:hanging="360"/>
      </w:pPr>
      <w:rPr>
        <w:rFonts w:hint="default"/>
      </w:rPr>
    </w:lvl>
    <w:lvl w:ilvl="1" w:tplc="A88A28DC">
      <w:start w:val="1"/>
      <w:numFmt w:val="lowerLetter"/>
      <w:lvlText w:val="%2."/>
      <w:lvlJc w:val="left"/>
      <w:pPr>
        <w:ind w:left="720" w:hanging="360"/>
      </w:pPr>
      <w:rPr>
        <w:rFonts w:hint="default"/>
      </w:rPr>
    </w:lvl>
    <w:lvl w:ilvl="2" w:tplc="F36899C4">
      <w:start w:val="1"/>
      <w:numFmt w:val="lowerRoman"/>
      <w:lvlText w:val="%3."/>
      <w:lvlJc w:val="left"/>
      <w:pPr>
        <w:ind w:left="1080" w:hanging="360"/>
      </w:pPr>
      <w:rPr>
        <w:rFonts w:hint="default"/>
      </w:rPr>
    </w:lvl>
    <w:lvl w:ilvl="3" w:tplc="8EACE2D6">
      <w:start w:val="1"/>
      <w:numFmt w:val="decimal"/>
      <w:lvlText w:val="%4."/>
      <w:lvlJc w:val="left"/>
      <w:pPr>
        <w:ind w:left="1440" w:hanging="360"/>
      </w:pPr>
      <w:rPr>
        <w:rFonts w:hint="default"/>
      </w:rPr>
    </w:lvl>
    <w:lvl w:ilvl="4" w:tplc="D0C0CAAE">
      <w:start w:val="1"/>
      <w:numFmt w:val="lowerLetter"/>
      <w:lvlText w:val="%5."/>
      <w:lvlJc w:val="left"/>
      <w:pPr>
        <w:ind w:left="1800" w:hanging="360"/>
      </w:pPr>
      <w:rPr>
        <w:rFonts w:hint="default"/>
      </w:rPr>
    </w:lvl>
    <w:lvl w:ilvl="5" w:tplc="08ECB96A">
      <w:start w:val="1"/>
      <w:numFmt w:val="lowerRoman"/>
      <w:lvlText w:val="%6."/>
      <w:lvlJc w:val="right"/>
      <w:pPr>
        <w:ind w:left="2160" w:hanging="360"/>
      </w:pPr>
      <w:rPr>
        <w:rFonts w:hint="default"/>
      </w:rPr>
    </w:lvl>
    <w:lvl w:ilvl="6" w:tplc="855C7BC2">
      <w:start w:val="1"/>
      <w:numFmt w:val="decimal"/>
      <w:lvlText w:val="%7."/>
      <w:lvlJc w:val="left"/>
      <w:pPr>
        <w:ind w:left="2520" w:hanging="360"/>
      </w:pPr>
      <w:rPr>
        <w:rFonts w:hint="default"/>
      </w:rPr>
    </w:lvl>
    <w:lvl w:ilvl="7" w:tplc="491ABCFE">
      <w:start w:val="1"/>
      <w:numFmt w:val="lowerLetter"/>
      <w:lvlText w:val="%8."/>
      <w:lvlJc w:val="left"/>
      <w:pPr>
        <w:ind w:left="2880" w:hanging="360"/>
      </w:pPr>
      <w:rPr>
        <w:rFonts w:hint="default"/>
      </w:rPr>
    </w:lvl>
    <w:lvl w:ilvl="8" w:tplc="E5BE4AA4">
      <w:start w:val="1"/>
      <w:numFmt w:val="lowerRoman"/>
      <w:lvlText w:val="%9."/>
      <w:lvlJc w:val="right"/>
      <w:pPr>
        <w:ind w:left="3240" w:hanging="360"/>
      </w:pPr>
      <w:rPr>
        <w:rFonts w:hint="default"/>
      </w:rPr>
    </w:lvl>
  </w:abstractNum>
  <w:abstractNum w:abstractNumId="13" w15:restartNumberingAfterBreak="0">
    <w:nsid w:val="5AD61D90"/>
    <w:multiLevelType w:val="hybridMultilevel"/>
    <w:tmpl w:val="A2807FC2"/>
    <w:lvl w:ilvl="0" w:tplc="D1AC676A">
      <w:start w:val="1"/>
      <w:numFmt w:val="bullet"/>
      <w:lvlText w:val="·"/>
      <w:lvlJc w:val="left"/>
      <w:pPr>
        <w:ind w:left="720" w:hanging="360"/>
      </w:pPr>
      <w:rPr>
        <w:rFonts w:ascii="Symbol" w:hAnsi="Symbol" w:hint="default"/>
      </w:rPr>
    </w:lvl>
    <w:lvl w:ilvl="1" w:tplc="BB42710E">
      <w:start w:val="1"/>
      <w:numFmt w:val="bullet"/>
      <w:lvlText w:val="o"/>
      <w:lvlJc w:val="left"/>
      <w:pPr>
        <w:ind w:left="1440" w:hanging="360"/>
      </w:pPr>
      <w:rPr>
        <w:rFonts w:ascii="&quot;Courier New&quot;" w:hAnsi="&quot;Courier New&quot;" w:hint="default"/>
      </w:rPr>
    </w:lvl>
    <w:lvl w:ilvl="2" w:tplc="A99A0D00">
      <w:start w:val="1"/>
      <w:numFmt w:val="bullet"/>
      <w:lvlText w:val=""/>
      <w:lvlJc w:val="left"/>
      <w:pPr>
        <w:ind w:left="2160" w:hanging="360"/>
      </w:pPr>
      <w:rPr>
        <w:rFonts w:ascii="Wingdings" w:hAnsi="Wingdings" w:hint="default"/>
      </w:rPr>
    </w:lvl>
    <w:lvl w:ilvl="3" w:tplc="0ADAAD04">
      <w:start w:val="1"/>
      <w:numFmt w:val="bullet"/>
      <w:lvlText w:val=""/>
      <w:lvlJc w:val="left"/>
      <w:pPr>
        <w:ind w:left="2880" w:hanging="360"/>
      </w:pPr>
      <w:rPr>
        <w:rFonts w:ascii="Symbol" w:hAnsi="Symbol" w:hint="default"/>
      </w:rPr>
    </w:lvl>
    <w:lvl w:ilvl="4" w:tplc="16F299BC">
      <w:start w:val="1"/>
      <w:numFmt w:val="bullet"/>
      <w:lvlText w:val="o"/>
      <w:lvlJc w:val="left"/>
      <w:pPr>
        <w:ind w:left="3600" w:hanging="360"/>
      </w:pPr>
      <w:rPr>
        <w:rFonts w:ascii="Courier New" w:hAnsi="Courier New" w:hint="default"/>
      </w:rPr>
    </w:lvl>
    <w:lvl w:ilvl="5" w:tplc="340AD192">
      <w:start w:val="1"/>
      <w:numFmt w:val="bullet"/>
      <w:lvlText w:val=""/>
      <w:lvlJc w:val="left"/>
      <w:pPr>
        <w:ind w:left="4320" w:hanging="360"/>
      </w:pPr>
      <w:rPr>
        <w:rFonts w:ascii="Wingdings" w:hAnsi="Wingdings" w:hint="default"/>
      </w:rPr>
    </w:lvl>
    <w:lvl w:ilvl="6" w:tplc="5EC0490E">
      <w:start w:val="1"/>
      <w:numFmt w:val="bullet"/>
      <w:lvlText w:val=""/>
      <w:lvlJc w:val="left"/>
      <w:pPr>
        <w:ind w:left="5040" w:hanging="360"/>
      </w:pPr>
      <w:rPr>
        <w:rFonts w:ascii="Symbol" w:hAnsi="Symbol" w:hint="default"/>
      </w:rPr>
    </w:lvl>
    <w:lvl w:ilvl="7" w:tplc="F1E44FC0">
      <w:start w:val="1"/>
      <w:numFmt w:val="bullet"/>
      <w:lvlText w:val="o"/>
      <w:lvlJc w:val="left"/>
      <w:pPr>
        <w:ind w:left="5760" w:hanging="360"/>
      </w:pPr>
      <w:rPr>
        <w:rFonts w:ascii="Courier New" w:hAnsi="Courier New" w:hint="default"/>
      </w:rPr>
    </w:lvl>
    <w:lvl w:ilvl="8" w:tplc="E2DEFEAE">
      <w:start w:val="1"/>
      <w:numFmt w:val="bullet"/>
      <w:lvlText w:val=""/>
      <w:lvlJc w:val="left"/>
      <w:pPr>
        <w:ind w:left="6480" w:hanging="360"/>
      </w:pPr>
      <w:rPr>
        <w:rFonts w:ascii="Wingdings" w:hAnsi="Wingdings" w:hint="default"/>
      </w:rPr>
    </w:lvl>
  </w:abstractNum>
  <w:abstractNum w:abstractNumId="1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53883"/>
    <w:multiLevelType w:val="hybridMultilevel"/>
    <w:tmpl w:val="674C28D8"/>
    <w:lvl w:ilvl="0" w:tplc="5466594A">
      <w:start w:val="1"/>
      <w:numFmt w:val="bullet"/>
      <w:lvlText w:val=""/>
      <w:lvlJc w:val="left"/>
      <w:pPr>
        <w:ind w:left="360" w:hanging="360"/>
      </w:pPr>
      <w:rPr>
        <w:rFonts w:ascii="Wingdings" w:hAnsi="Wingdings" w:hint="default"/>
        <w:color w:val="0281A2"/>
      </w:rPr>
    </w:lvl>
    <w:lvl w:ilvl="1" w:tplc="E0607E26">
      <w:start w:val="1"/>
      <w:numFmt w:val="bullet"/>
      <w:lvlText w:val="▪"/>
      <w:lvlJc w:val="left"/>
      <w:pPr>
        <w:tabs>
          <w:tab w:val="num" w:pos="864"/>
        </w:tabs>
        <w:ind w:left="864" w:hanging="432"/>
      </w:pPr>
      <w:rPr>
        <w:rFonts w:ascii="Calibri" w:hAnsi="Calibri" w:hint="default"/>
        <w:color w:val="78BE21" w:themeColor="accent2"/>
      </w:rPr>
    </w:lvl>
    <w:lvl w:ilvl="2" w:tplc="D982080A">
      <w:start w:val="1"/>
      <w:numFmt w:val="bullet"/>
      <w:lvlText w:val="▪"/>
      <w:lvlJc w:val="left"/>
      <w:pPr>
        <w:tabs>
          <w:tab w:val="num" w:pos="1296"/>
        </w:tabs>
        <w:ind w:left="1296" w:hanging="432"/>
      </w:pPr>
      <w:rPr>
        <w:rFonts w:ascii="Calibri" w:hAnsi="Calibri" w:hint="default"/>
        <w:color w:val="78BE21" w:themeColor="accent2"/>
      </w:rPr>
    </w:lvl>
    <w:lvl w:ilvl="3" w:tplc="BD92258E">
      <w:start w:val="1"/>
      <w:numFmt w:val="bullet"/>
      <w:lvlText w:val="▪"/>
      <w:lvlJc w:val="left"/>
      <w:pPr>
        <w:tabs>
          <w:tab w:val="num" w:pos="1728"/>
        </w:tabs>
        <w:ind w:left="1728" w:hanging="432"/>
      </w:pPr>
      <w:rPr>
        <w:rFonts w:ascii="Calibri" w:hAnsi="Calibri" w:hint="default"/>
        <w:color w:val="78BE21" w:themeColor="accent2"/>
      </w:rPr>
    </w:lvl>
    <w:lvl w:ilvl="4" w:tplc="33C69256">
      <w:start w:val="1"/>
      <w:numFmt w:val="bullet"/>
      <w:lvlText w:val="o"/>
      <w:lvlJc w:val="left"/>
      <w:pPr>
        <w:tabs>
          <w:tab w:val="num" w:pos="2160"/>
        </w:tabs>
        <w:ind w:left="2160" w:hanging="432"/>
      </w:pPr>
      <w:rPr>
        <w:rFonts w:ascii="Courier New" w:hAnsi="Courier New" w:hint="default"/>
      </w:rPr>
    </w:lvl>
    <w:lvl w:ilvl="5" w:tplc="931E7328">
      <w:start w:val="1"/>
      <w:numFmt w:val="bullet"/>
      <w:lvlText w:val=""/>
      <w:lvlJc w:val="left"/>
      <w:pPr>
        <w:tabs>
          <w:tab w:val="num" w:pos="2160"/>
        </w:tabs>
        <w:ind w:left="2592" w:hanging="432"/>
      </w:pPr>
      <w:rPr>
        <w:rFonts w:ascii="Wingdings" w:hAnsi="Wingdings" w:hint="default"/>
      </w:rPr>
    </w:lvl>
    <w:lvl w:ilvl="6" w:tplc="623645D0">
      <w:start w:val="1"/>
      <w:numFmt w:val="bullet"/>
      <w:lvlText w:val=""/>
      <w:lvlJc w:val="left"/>
      <w:pPr>
        <w:tabs>
          <w:tab w:val="num" w:pos="2592"/>
        </w:tabs>
        <w:ind w:left="3024" w:hanging="432"/>
      </w:pPr>
      <w:rPr>
        <w:rFonts w:ascii="Symbol" w:hAnsi="Symbol" w:hint="default"/>
      </w:rPr>
    </w:lvl>
    <w:lvl w:ilvl="7" w:tplc="9378DAD6">
      <w:start w:val="1"/>
      <w:numFmt w:val="bullet"/>
      <w:lvlText w:val="o"/>
      <w:lvlJc w:val="left"/>
      <w:pPr>
        <w:tabs>
          <w:tab w:val="num" w:pos="3456"/>
        </w:tabs>
        <w:ind w:left="3456" w:hanging="432"/>
      </w:pPr>
      <w:rPr>
        <w:rFonts w:ascii="Courier New" w:hAnsi="Courier New" w:cs="Courier New" w:hint="default"/>
      </w:rPr>
    </w:lvl>
    <w:lvl w:ilvl="8" w:tplc="FA005AD6">
      <w:start w:val="1"/>
      <w:numFmt w:val="bullet"/>
      <w:lvlText w:val=""/>
      <w:lvlJc w:val="left"/>
      <w:pPr>
        <w:tabs>
          <w:tab w:val="num" w:pos="3888"/>
        </w:tabs>
        <w:ind w:left="3888" w:hanging="432"/>
      </w:pPr>
      <w:rPr>
        <w:rFonts w:ascii="Wingdings" w:hAnsi="Wingdings" w:hint="default"/>
      </w:rPr>
    </w:lvl>
  </w:abstractNum>
  <w:num w:numId="1" w16cid:durableId="2114326952">
    <w:abstractNumId w:val="13"/>
  </w:num>
  <w:num w:numId="2" w16cid:durableId="1814787362">
    <w:abstractNumId w:val="1"/>
  </w:num>
  <w:num w:numId="3" w16cid:durableId="1560285323">
    <w:abstractNumId w:val="0"/>
  </w:num>
  <w:num w:numId="4" w16cid:durableId="797408687">
    <w:abstractNumId w:val="11"/>
  </w:num>
  <w:num w:numId="5" w16cid:durableId="616373020">
    <w:abstractNumId w:val="15"/>
  </w:num>
  <w:num w:numId="6" w16cid:durableId="2079131112">
    <w:abstractNumId w:val="3"/>
  </w:num>
  <w:num w:numId="7" w16cid:durableId="1760062560">
    <w:abstractNumId w:val="2"/>
  </w:num>
  <w:num w:numId="8" w16cid:durableId="1518495004">
    <w:abstractNumId w:val="8"/>
  </w:num>
  <w:num w:numId="9" w16cid:durableId="1335958403">
    <w:abstractNumId w:val="6"/>
  </w:num>
  <w:num w:numId="10" w16cid:durableId="1084842232">
    <w:abstractNumId w:val="14"/>
  </w:num>
  <w:num w:numId="11" w16cid:durableId="1914586627">
    <w:abstractNumId w:val="12"/>
  </w:num>
  <w:num w:numId="12" w16cid:durableId="937326195">
    <w:abstractNumId w:val="7"/>
  </w:num>
  <w:num w:numId="13" w16cid:durableId="1389953784">
    <w:abstractNumId w:val="9"/>
  </w:num>
  <w:num w:numId="14" w16cid:durableId="439103728">
    <w:abstractNumId w:val="5"/>
  </w:num>
  <w:num w:numId="15" w16cid:durableId="1085029186">
    <w:abstractNumId w:val="4"/>
  </w:num>
  <w:num w:numId="16" w16cid:durableId="109066260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7D"/>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2F91"/>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457"/>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22D"/>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3E35"/>
    <w:rsid w:val="00065579"/>
    <w:rsid w:val="00065611"/>
    <w:rsid w:val="000657C4"/>
    <w:rsid w:val="00066679"/>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712"/>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3E7D"/>
    <w:rsid w:val="000B41C0"/>
    <w:rsid w:val="000B42F3"/>
    <w:rsid w:val="000B43CA"/>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BF3"/>
    <w:rsid w:val="000E7E99"/>
    <w:rsid w:val="000F06EF"/>
    <w:rsid w:val="000F1830"/>
    <w:rsid w:val="000F1FDA"/>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4C69"/>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15AF"/>
    <w:rsid w:val="00143216"/>
    <w:rsid w:val="001433A6"/>
    <w:rsid w:val="001434B5"/>
    <w:rsid w:val="00143A45"/>
    <w:rsid w:val="00143D9F"/>
    <w:rsid w:val="001440CA"/>
    <w:rsid w:val="00145AB2"/>
    <w:rsid w:val="001460FA"/>
    <w:rsid w:val="001503F9"/>
    <w:rsid w:val="001515ED"/>
    <w:rsid w:val="0015247D"/>
    <w:rsid w:val="001533A8"/>
    <w:rsid w:val="00153505"/>
    <w:rsid w:val="001541AE"/>
    <w:rsid w:val="001546A3"/>
    <w:rsid w:val="001551C1"/>
    <w:rsid w:val="0015567C"/>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403"/>
    <w:rsid w:val="00185912"/>
    <w:rsid w:val="00185DE4"/>
    <w:rsid w:val="0018770D"/>
    <w:rsid w:val="0019078A"/>
    <w:rsid w:val="00190EB2"/>
    <w:rsid w:val="00191E21"/>
    <w:rsid w:val="00192ED2"/>
    <w:rsid w:val="00192F11"/>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5B5"/>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3C8B"/>
    <w:rsid w:val="001D421C"/>
    <w:rsid w:val="001D4322"/>
    <w:rsid w:val="001D4622"/>
    <w:rsid w:val="001D4704"/>
    <w:rsid w:val="001D4A05"/>
    <w:rsid w:val="001D4D3E"/>
    <w:rsid w:val="001D51E2"/>
    <w:rsid w:val="001D69F3"/>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5A1"/>
    <w:rsid w:val="001E7D5C"/>
    <w:rsid w:val="001E7FDE"/>
    <w:rsid w:val="001F1262"/>
    <w:rsid w:val="001F1783"/>
    <w:rsid w:val="001F318E"/>
    <w:rsid w:val="001F3A49"/>
    <w:rsid w:val="001F3F10"/>
    <w:rsid w:val="001F5341"/>
    <w:rsid w:val="001F543A"/>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3CF"/>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3BAB"/>
    <w:rsid w:val="002447C6"/>
    <w:rsid w:val="0024538F"/>
    <w:rsid w:val="00245995"/>
    <w:rsid w:val="00245F58"/>
    <w:rsid w:val="00246167"/>
    <w:rsid w:val="0024745B"/>
    <w:rsid w:val="00250CCE"/>
    <w:rsid w:val="00252219"/>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76B87"/>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89"/>
    <w:rsid w:val="002C6FE8"/>
    <w:rsid w:val="002C7FE8"/>
    <w:rsid w:val="002D023A"/>
    <w:rsid w:val="002D08A9"/>
    <w:rsid w:val="002D093E"/>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0DC5"/>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3B6"/>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CEF"/>
    <w:rsid w:val="00355ED9"/>
    <w:rsid w:val="003560CE"/>
    <w:rsid w:val="00356DDF"/>
    <w:rsid w:val="003575C3"/>
    <w:rsid w:val="003577CB"/>
    <w:rsid w:val="003623E9"/>
    <w:rsid w:val="00362C76"/>
    <w:rsid w:val="0036477D"/>
    <w:rsid w:val="00364DCD"/>
    <w:rsid w:val="00364F9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23A"/>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4D3E"/>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531"/>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1AA"/>
    <w:rsid w:val="00406DE8"/>
    <w:rsid w:val="004074C2"/>
    <w:rsid w:val="004103E1"/>
    <w:rsid w:val="004119DB"/>
    <w:rsid w:val="00412215"/>
    <w:rsid w:val="00412567"/>
    <w:rsid w:val="0041287A"/>
    <w:rsid w:val="00412ADB"/>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BB6"/>
    <w:rsid w:val="00435F9F"/>
    <w:rsid w:val="00436CB9"/>
    <w:rsid w:val="0043782F"/>
    <w:rsid w:val="00437976"/>
    <w:rsid w:val="00437B42"/>
    <w:rsid w:val="00441333"/>
    <w:rsid w:val="004439D5"/>
    <w:rsid w:val="00443B09"/>
    <w:rsid w:val="0044442D"/>
    <w:rsid w:val="00445B5F"/>
    <w:rsid w:val="00446A28"/>
    <w:rsid w:val="00446D41"/>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9BF"/>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115"/>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6EC"/>
    <w:rsid w:val="004D79D9"/>
    <w:rsid w:val="004D7B7A"/>
    <w:rsid w:val="004E099D"/>
    <w:rsid w:val="004E0F86"/>
    <w:rsid w:val="004E25CC"/>
    <w:rsid w:val="004E331F"/>
    <w:rsid w:val="004E41CB"/>
    <w:rsid w:val="004E499D"/>
    <w:rsid w:val="004E4CAE"/>
    <w:rsid w:val="004E4DCE"/>
    <w:rsid w:val="004E5336"/>
    <w:rsid w:val="004F0724"/>
    <w:rsid w:val="004F0A11"/>
    <w:rsid w:val="004F19F5"/>
    <w:rsid w:val="004F1D68"/>
    <w:rsid w:val="004F21E0"/>
    <w:rsid w:val="004F25C8"/>
    <w:rsid w:val="004F3C1B"/>
    <w:rsid w:val="004F49D6"/>
    <w:rsid w:val="004F4F78"/>
    <w:rsid w:val="004F5049"/>
    <w:rsid w:val="004F519B"/>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17ABE"/>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20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1E8"/>
    <w:rsid w:val="005713AD"/>
    <w:rsid w:val="00572578"/>
    <w:rsid w:val="0057263F"/>
    <w:rsid w:val="005729A8"/>
    <w:rsid w:val="00572A2B"/>
    <w:rsid w:val="00572F20"/>
    <w:rsid w:val="005734D6"/>
    <w:rsid w:val="005748CC"/>
    <w:rsid w:val="00574FB7"/>
    <w:rsid w:val="00575C5B"/>
    <w:rsid w:val="00575F93"/>
    <w:rsid w:val="00576EB8"/>
    <w:rsid w:val="00581795"/>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A82"/>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404"/>
    <w:rsid w:val="005F388B"/>
    <w:rsid w:val="005F4455"/>
    <w:rsid w:val="005F4648"/>
    <w:rsid w:val="005F4F96"/>
    <w:rsid w:val="005F5E9E"/>
    <w:rsid w:val="005F69F1"/>
    <w:rsid w:val="005F6DD2"/>
    <w:rsid w:val="005F7AA9"/>
    <w:rsid w:val="006022B9"/>
    <w:rsid w:val="00602D69"/>
    <w:rsid w:val="00604865"/>
    <w:rsid w:val="00604C16"/>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A7B"/>
    <w:rsid w:val="00621E5F"/>
    <w:rsid w:val="00621F80"/>
    <w:rsid w:val="00622551"/>
    <w:rsid w:val="00623050"/>
    <w:rsid w:val="00623AAF"/>
    <w:rsid w:val="00623B82"/>
    <w:rsid w:val="0062487D"/>
    <w:rsid w:val="00624ECE"/>
    <w:rsid w:val="00625BE1"/>
    <w:rsid w:val="00625C4B"/>
    <w:rsid w:val="00626CFC"/>
    <w:rsid w:val="00627BF7"/>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237"/>
    <w:rsid w:val="00647AB8"/>
    <w:rsid w:val="00651B68"/>
    <w:rsid w:val="00652756"/>
    <w:rsid w:val="00653BA9"/>
    <w:rsid w:val="0065447B"/>
    <w:rsid w:val="00654D90"/>
    <w:rsid w:val="00655F91"/>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149"/>
    <w:rsid w:val="0066747E"/>
    <w:rsid w:val="00670545"/>
    <w:rsid w:val="00670ABE"/>
    <w:rsid w:val="00670AD1"/>
    <w:rsid w:val="00673E83"/>
    <w:rsid w:val="00674CC9"/>
    <w:rsid w:val="00674EFE"/>
    <w:rsid w:val="0067500C"/>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2EAC"/>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41A"/>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4D5C"/>
    <w:rsid w:val="006D690D"/>
    <w:rsid w:val="006D7009"/>
    <w:rsid w:val="006D751B"/>
    <w:rsid w:val="006E12BB"/>
    <w:rsid w:val="006E1788"/>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504"/>
    <w:rsid w:val="00711E37"/>
    <w:rsid w:val="007144FE"/>
    <w:rsid w:val="00714586"/>
    <w:rsid w:val="00714D8F"/>
    <w:rsid w:val="0071546B"/>
    <w:rsid w:val="00716254"/>
    <w:rsid w:val="00716905"/>
    <w:rsid w:val="007203CE"/>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0E9"/>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3F2"/>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190"/>
    <w:rsid w:val="007F0B18"/>
    <w:rsid w:val="007F1103"/>
    <w:rsid w:val="007F14C2"/>
    <w:rsid w:val="007F38B8"/>
    <w:rsid w:val="007F3CA5"/>
    <w:rsid w:val="007F6061"/>
    <w:rsid w:val="007F67B0"/>
    <w:rsid w:val="007F69C5"/>
    <w:rsid w:val="007F792A"/>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3DC"/>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47990"/>
    <w:rsid w:val="008529CC"/>
    <w:rsid w:val="008531CA"/>
    <w:rsid w:val="00853AD4"/>
    <w:rsid w:val="008541ED"/>
    <w:rsid w:val="008545C9"/>
    <w:rsid w:val="00855393"/>
    <w:rsid w:val="008553A7"/>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A6CDE"/>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BED"/>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470A"/>
    <w:rsid w:val="008E5400"/>
    <w:rsid w:val="008E5500"/>
    <w:rsid w:val="008E5789"/>
    <w:rsid w:val="008E579C"/>
    <w:rsid w:val="008E5AB9"/>
    <w:rsid w:val="008E7F52"/>
    <w:rsid w:val="008F07FB"/>
    <w:rsid w:val="008F204A"/>
    <w:rsid w:val="008F2B1D"/>
    <w:rsid w:val="008F2FF6"/>
    <w:rsid w:val="008F3638"/>
    <w:rsid w:val="008F47A9"/>
    <w:rsid w:val="008F511A"/>
    <w:rsid w:val="008F634A"/>
    <w:rsid w:val="008F63CA"/>
    <w:rsid w:val="008F6A15"/>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ACA"/>
    <w:rsid w:val="00923D7B"/>
    <w:rsid w:val="009241A5"/>
    <w:rsid w:val="00924B62"/>
    <w:rsid w:val="00924D42"/>
    <w:rsid w:val="00924F2C"/>
    <w:rsid w:val="00925582"/>
    <w:rsid w:val="00926635"/>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DAC"/>
    <w:rsid w:val="00944EAC"/>
    <w:rsid w:val="009452FD"/>
    <w:rsid w:val="0094639D"/>
    <w:rsid w:val="00946758"/>
    <w:rsid w:val="00946F4B"/>
    <w:rsid w:val="00947B41"/>
    <w:rsid w:val="00950BEE"/>
    <w:rsid w:val="00951109"/>
    <w:rsid w:val="00951378"/>
    <w:rsid w:val="00951603"/>
    <w:rsid w:val="009528CD"/>
    <w:rsid w:val="00952A68"/>
    <w:rsid w:val="00952BC3"/>
    <w:rsid w:val="009532C9"/>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68EA"/>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2E0"/>
    <w:rsid w:val="009E5C88"/>
    <w:rsid w:val="009E68CE"/>
    <w:rsid w:val="009E73E5"/>
    <w:rsid w:val="009E7B01"/>
    <w:rsid w:val="009F09CF"/>
    <w:rsid w:val="009F0A87"/>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0D5A"/>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0E55"/>
    <w:rsid w:val="00A71358"/>
    <w:rsid w:val="00A7262B"/>
    <w:rsid w:val="00A730BD"/>
    <w:rsid w:val="00A7331C"/>
    <w:rsid w:val="00A735D7"/>
    <w:rsid w:val="00A7377B"/>
    <w:rsid w:val="00A73B77"/>
    <w:rsid w:val="00A73DE0"/>
    <w:rsid w:val="00A7411B"/>
    <w:rsid w:val="00A74820"/>
    <w:rsid w:val="00A74A5D"/>
    <w:rsid w:val="00A74F21"/>
    <w:rsid w:val="00A75038"/>
    <w:rsid w:val="00A77B1E"/>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3F1B"/>
    <w:rsid w:val="00A94620"/>
    <w:rsid w:val="00A9540F"/>
    <w:rsid w:val="00A9687D"/>
    <w:rsid w:val="00A979F5"/>
    <w:rsid w:val="00A97D55"/>
    <w:rsid w:val="00AA00BE"/>
    <w:rsid w:val="00AA09BF"/>
    <w:rsid w:val="00AA11B6"/>
    <w:rsid w:val="00AA28EF"/>
    <w:rsid w:val="00AA2CDA"/>
    <w:rsid w:val="00AA2E22"/>
    <w:rsid w:val="00AA3A38"/>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76"/>
    <w:rsid w:val="00AE0AC3"/>
    <w:rsid w:val="00AE0B25"/>
    <w:rsid w:val="00AE2320"/>
    <w:rsid w:val="00AE3A15"/>
    <w:rsid w:val="00AE4658"/>
    <w:rsid w:val="00AE469E"/>
    <w:rsid w:val="00AE52B9"/>
    <w:rsid w:val="00AE6007"/>
    <w:rsid w:val="00AE638D"/>
    <w:rsid w:val="00AE63C0"/>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26E21"/>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04"/>
    <w:rsid w:val="00B57551"/>
    <w:rsid w:val="00B575A6"/>
    <w:rsid w:val="00B5784C"/>
    <w:rsid w:val="00B57D55"/>
    <w:rsid w:val="00B57DC3"/>
    <w:rsid w:val="00B57F8F"/>
    <w:rsid w:val="00B6026F"/>
    <w:rsid w:val="00B6102D"/>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4AF8"/>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42B"/>
    <w:rsid w:val="00BF165A"/>
    <w:rsid w:val="00BF1A96"/>
    <w:rsid w:val="00BF2133"/>
    <w:rsid w:val="00BF258C"/>
    <w:rsid w:val="00BF289D"/>
    <w:rsid w:val="00BF2EA4"/>
    <w:rsid w:val="00BF329C"/>
    <w:rsid w:val="00BF32FE"/>
    <w:rsid w:val="00BF387C"/>
    <w:rsid w:val="00BF46C0"/>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366"/>
    <w:rsid w:val="00C16AE9"/>
    <w:rsid w:val="00C176AE"/>
    <w:rsid w:val="00C17B43"/>
    <w:rsid w:val="00C17C42"/>
    <w:rsid w:val="00C21A51"/>
    <w:rsid w:val="00C220C5"/>
    <w:rsid w:val="00C22721"/>
    <w:rsid w:val="00C2303C"/>
    <w:rsid w:val="00C23EB4"/>
    <w:rsid w:val="00C24A54"/>
    <w:rsid w:val="00C253DD"/>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069"/>
    <w:rsid w:val="00C33266"/>
    <w:rsid w:val="00C3380B"/>
    <w:rsid w:val="00C33ED3"/>
    <w:rsid w:val="00C34571"/>
    <w:rsid w:val="00C348AD"/>
    <w:rsid w:val="00C34B65"/>
    <w:rsid w:val="00C350CA"/>
    <w:rsid w:val="00C3671E"/>
    <w:rsid w:val="00C36A8C"/>
    <w:rsid w:val="00C411A2"/>
    <w:rsid w:val="00C4143B"/>
    <w:rsid w:val="00C41855"/>
    <w:rsid w:val="00C42060"/>
    <w:rsid w:val="00C427B3"/>
    <w:rsid w:val="00C42D1F"/>
    <w:rsid w:val="00C43273"/>
    <w:rsid w:val="00C45326"/>
    <w:rsid w:val="00C46952"/>
    <w:rsid w:val="00C46B6A"/>
    <w:rsid w:val="00C505B5"/>
    <w:rsid w:val="00C508E7"/>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4E36"/>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7E6"/>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4374"/>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40C"/>
    <w:rsid w:val="00D37C6F"/>
    <w:rsid w:val="00D37D8B"/>
    <w:rsid w:val="00D416FE"/>
    <w:rsid w:val="00D432E5"/>
    <w:rsid w:val="00D43A2C"/>
    <w:rsid w:val="00D43B51"/>
    <w:rsid w:val="00D448F0"/>
    <w:rsid w:val="00D44FF3"/>
    <w:rsid w:val="00D4598F"/>
    <w:rsid w:val="00D45AFE"/>
    <w:rsid w:val="00D45E08"/>
    <w:rsid w:val="00D45F37"/>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64206"/>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A57"/>
    <w:rsid w:val="00D83D63"/>
    <w:rsid w:val="00D83F4A"/>
    <w:rsid w:val="00D85455"/>
    <w:rsid w:val="00D8639F"/>
    <w:rsid w:val="00D86627"/>
    <w:rsid w:val="00D871C1"/>
    <w:rsid w:val="00D87A42"/>
    <w:rsid w:val="00D87AB1"/>
    <w:rsid w:val="00D90872"/>
    <w:rsid w:val="00D91949"/>
    <w:rsid w:val="00D91AF3"/>
    <w:rsid w:val="00D92BEB"/>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344"/>
    <w:rsid w:val="00DE29D9"/>
    <w:rsid w:val="00DE2AEC"/>
    <w:rsid w:val="00DE2F32"/>
    <w:rsid w:val="00DE3318"/>
    <w:rsid w:val="00DE337C"/>
    <w:rsid w:val="00DE4368"/>
    <w:rsid w:val="00DE4E79"/>
    <w:rsid w:val="00DE5AC6"/>
    <w:rsid w:val="00DE784B"/>
    <w:rsid w:val="00DF1346"/>
    <w:rsid w:val="00DF1F0C"/>
    <w:rsid w:val="00DF1F47"/>
    <w:rsid w:val="00DF2B47"/>
    <w:rsid w:val="00DF2DFD"/>
    <w:rsid w:val="00DF2FAD"/>
    <w:rsid w:val="00DF34C2"/>
    <w:rsid w:val="00DF38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252"/>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09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4D2"/>
    <w:rsid w:val="00F0358B"/>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37DFF"/>
    <w:rsid w:val="00F441D6"/>
    <w:rsid w:val="00F44312"/>
    <w:rsid w:val="00F44569"/>
    <w:rsid w:val="00F44ACC"/>
    <w:rsid w:val="00F4689B"/>
    <w:rsid w:val="00F46D6A"/>
    <w:rsid w:val="00F47066"/>
    <w:rsid w:val="00F470C8"/>
    <w:rsid w:val="00F47D18"/>
    <w:rsid w:val="00F501E4"/>
    <w:rsid w:val="00F507E0"/>
    <w:rsid w:val="00F50949"/>
    <w:rsid w:val="00F509D0"/>
    <w:rsid w:val="00F51AA3"/>
    <w:rsid w:val="00F51D4F"/>
    <w:rsid w:val="00F52493"/>
    <w:rsid w:val="00F52F69"/>
    <w:rsid w:val="00F53379"/>
    <w:rsid w:val="00F53FDE"/>
    <w:rsid w:val="00F540E5"/>
    <w:rsid w:val="00F5421D"/>
    <w:rsid w:val="00F54810"/>
    <w:rsid w:val="00F56224"/>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65F"/>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3AE0"/>
    <w:rsid w:val="00FA3CD9"/>
    <w:rsid w:val="00FA45D6"/>
    <w:rsid w:val="00FA4AF8"/>
    <w:rsid w:val="00FA6D1D"/>
    <w:rsid w:val="00FA79B9"/>
    <w:rsid w:val="00FB009E"/>
    <w:rsid w:val="00FB035A"/>
    <w:rsid w:val="00FB0AB5"/>
    <w:rsid w:val="00FB12EA"/>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6C91713"/>
    <w:rsid w:val="07DE3CAB"/>
    <w:rsid w:val="08056DA4"/>
    <w:rsid w:val="08DFC4EF"/>
    <w:rsid w:val="0B088285"/>
    <w:rsid w:val="0B99C256"/>
    <w:rsid w:val="0BF457F2"/>
    <w:rsid w:val="0D902853"/>
    <w:rsid w:val="120E12CB"/>
    <w:rsid w:val="12702003"/>
    <w:rsid w:val="15A2BC26"/>
    <w:rsid w:val="16172696"/>
    <w:rsid w:val="18504E97"/>
    <w:rsid w:val="18B26405"/>
    <w:rsid w:val="1A7CA9BA"/>
    <w:rsid w:val="1B0F63B6"/>
    <w:rsid w:val="1CF549FB"/>
    <w:rsid w:val="1E6268F7"/>
    <w:rsid w:val="21103623"/>
    <w:rsid w:val="23828AC3"/>
    <w:rsid w:val="25C500CB"/>
    <w:rsid w:val="28A52810"/>
    <w:rsid w:val="2A6BF317"/>
    <w:rsid w:val="2A73944E"/>
    <w:rsid w:val="2B486CE2"/>
    <w:rsid w:val="2E9EFE7E"/>
    <w:rsid w:val="2F603E47"/>
    <w:rsid w:val="3059B8B8"/>
    <w:rsid w:val="31C1F411"/>
    <w:rsid w:val="327EA633"/>
    <w:rsid w:val="33665C2D"/>
    <w:rsid w:val="34889A51"/>
    <w:rsid w:val="349DB074"/>
    <w:rsid w:val="3589FE77"/>
    <w:rsid w:val="35B646F5"/>
    <w:rsid w:val="368CCECB"/>
    <w:rsid w:val="3741B5C1"/>
    <w:rsid w:val="39A244AC"/>
    <w:rsid w:val="3A56FA67"/>
    <w:rsid w:val="3A6F2248"/>
    <w:rsid w:val="3B5CEB8D"/>
    <w:rsid w:val="3D926740"/>
    <w:rsid w:val="3DADD1AB"/>
    <w:rsid w:val="3EB51BCD"/>
    <w:rsid w:val="418ECF8E"/>
    <w:rsid w:val="419C52C0"/>
    <w:rsid w:val="428AA7B8"/>
    <w:rsid w:val="46117CF7"/>
    <w:rsid w:val="48B4D0A2"/>
    <w:rsid w:val="497A6723"/>
    <w:rsid w:val="49F7CE74"/>
    <w:rsid w:val="4A72C35A"/>
    <w:rsid w:val="4A946902"/>
    <w:rsid w:val="4B2B0348"/>
    <w:rsid w:val="4D1800AD"/>
    <w:rsid w:val="4F3519B9"/>
    <w:rsid w:val="4F62122E"/>
    <w:rsid w:val="503D17E6"/>
    <w:rsid w:val="51811C6F"/>
    <w:rsid w:val="56C3F70A"/>
    <w:rsid w:val="58C7DEC2"/>
    <w:rsid w:val="59BEB75F"/>
    <w:rsid w:val="59E2CC37"/>
    <w:rsid w:val="5B614656"/>
    <w:rsid w:val="5CA0265B"/>
    <w:rsid w:val="5D4B7CFE"/>
    <w:rsid w:val="5D7032A2"/>
    <w:rsid w:val="5DB79209"/>
    <w:rsid w:val="5FD8460C"/>
    <w:rsid w:val="60EE0FCF"/>
    <w:rsid w:val="60EF32CB"/>
    <w:rsid w:val="6173977E"/>
    <w:rsid w:val="617E4975"/>
    <w:rsid w:val="61C8C6AA"/>
    <w:rsid w:val="61EEA0EF"/>
    <w:rsid w:val="641DDE9C"/>
    <w:rsid w:val="6612171E"/>
    <w:rsid w:val="685339DC"/>
    <w:rsid w:val="69C27162"/>
    <w:rsid w:val="6AE80CD9"/>
    <w:rsid w:val="6B10F22C"/>
    <w:rsid w:val="6B5A3837"/>
    <w:rsid w:val="6C58C251"/>
    <w:rsid w:val="6C8158A2"/>
    <w:rsid w:val="6E251689"/>
    <w:rsid w:val="6FEECD38"/>
    <w:rsid w:val="7058A028"/>
    <w:rsid w:val="7150E9D6"/>
    <w:rsid w:val="734FC6A4"/>
    <w:rsid w:val="742EE3A8"/>
    <w:rsid w:val="7489AF76"/>
    <w:rsid w:val="74ADC5E8"/>
    <w:rsid w:val="77B2D072"/>
    <w:rsid w:val="7807D348"/>
    <w:rsid w:val="79839256"/>
    <w:rsid w:val="7B4D3B52"/>
    <w:rsid w:val="7DA6A3DE"/>
    <w:rsid w:val="7E3B3A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26192"/>
  <w15:docId w15:val="{8E8A0DBB-3915-4C89-B6E2-29CFE445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61439"/>
    <w:pPr>
      <w:suppressAutoHyphens/>
      <w:spacing w:before="120" w:after="120"/>
    </w:pPr>
    <w:rPr>
      <w:sz w:val="24"/>
    </w:rPr>
  </w:style>
  <w:style w:type="paragraph" w:styleId="Heading1">
    <w:name w:val="heading 1"/>
    <w:aliases w:val="H1 Title"/>
    <w:next w:val="Normal"/>
    <w:link w:val="Heading1Char"/>
    <w:uiPriority w:val="4"/>
    <w:qFormat/>
    <w:rsid w:val="00245F58"/>
    <w:pPr>
      <w:keepNext/>
      <w:keepLines/>
      <w:spacing w:before="36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245F58"/>
    <w:pPr>
      <w:suppressAutoHyphens/>
      <w:spacing w:before="24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45F58"/>
    <w:pPr>
      <w:keepNext/>
      <w:keepLines/>
      <w:spacing w:before="12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45F58"/>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45F58"/>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45F58"/>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3"/>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2"/>
      </w:numPr>
      <w:contextualSpacing/>
    </w:pPr>
  </w:style>
  <w:style w:type="paragraph" w:styleId="ListNumber">
    <w:name w:val="List Number"/>
    <w:basedOn w:val="ListBullet"/>
    <w:uiPriority w:val="2"/>
    <w:qFormat/>
    <w:rsid w:val="00B94C9F"/>
    <w:pPr>
      <w:numPr>
        <w:numId w:val="11"/>
      </w:numPr>
    </w:pPr>
  </w:style>
  <w:style w:type="paragraph" w:styleId="ListBullet">
    <w:name w:val="List Bullet"/>
    <w:basedOn w:val="Normal"/>
    <w:uiPriority w:val="2"/>
    <w:qFormat/>
    <w:rsid w:val="00D64206"/>
    <w:pPr>
      <w:numPr>
        <w:numId w:val="9"/>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45F58"/>
    <w:pPr>
      <w:keepNext/>
      <w:suppressAutoHyphens w:val="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4"/>
      </w:numPr>
    </w:pPr>
  </w:style>
  <w:style w:type="numbering" w:customStyle="1" w:styleId="ListStyle123">
    <w:name w:val="List Style 123"/>
    <w:uiPriority w:val="99"/>
    <w:rsid w:val="00A97D55"/>
    <w:pPr>
      <w:numPr>
        <w:numId w:val="6"/>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semiHidden/>
    <w:unhideWhenUsed/>
    <w:locked/>
    <w:rsid w:val="00066679"/>
    <w:rPr>
      <w:sz w:val="16"/>
      <w:szCs w:val="16"/>
    </w:rPr>
  </w:style>
  <w:style w:type="paragraph" w:styleId="CommentText">
    <w:name w:val="annotation text"/>
    <w:basedOn w:val="Normal"/>
    <w:link w:val="CommentTextChar"/>
    <w:semiHidden/>
    <w:unhideWhenUsed/>
    <w:locked/>
    <w:rsid w:val="00066679"/>
    <w:rPr>
      <w:sz w:val="20"/>
      <w:szCs w:val="20"/>
    </w:rPr>
  </w:style>
  <w:style w:type="character" w:customStyle="1" w:styleId="CommentTextChar">
    <w:name w:val="Comment Text Char"/>
    <w:basedOn w:val="DefaultParagraphFont"/>
    <w:link w:val="CommentText"/>
    <w:semiHidden/>
    <w:rsid w:val="00066679"/>
    <w:rPr>
      <w:sz w:val="20"/>
      <w:szCs w:val="20"/>
    </w:rPr>
  </w:style>
  <w:style w:type="paragraph" w:styleId="CommentSubject">
    <w:name w:val="annotation subject"/>
    <w:basedOn w:val="CommentText"/>
    <w:next w:val="CommentText"/>
    <w:link w:val="CommentSubjectChar"/>
    <w:semiHidden/>
    <w:unhideWhenUsed/>
    <w:locked/>
    <w:rsid w:val="00066679"/>
    <w:rPr>
      <w:b/>
      <w:bCs/>
    </w:rPr>
  </w:style>
  <w:style w:type="character" w:customStyle="1" w:styleId="CommentSubjectChar">
    <w:name w:val="Comment Subject Char"/>
    <w:basedOn w:val="CommentTextChar"/>
    <w:link w:val="CommentSubject"/>
    <w:semiHidden/>
    <w:rsid w:val="00066679"/>
    <w:rPr>
      <w:b/>
      <w:bCs/>
      <w:sz w:val="20"/>
      <w:szCs w:val="20"/>
    </w:rPr>
  </w:style>
  <w:style w:type="paragraph" w:styleId="Revision">
    <w:name w:val="Revision"/>
    <w:hidden/>
    <w:uiPriority w:val="99"/>
    <w:semiHidden/>
    <w:rsid w:val="004F519B"/>
    <w:pPr>
      <w:spacing w:before="0" w:after="0"/>
    </w:pPr>
    <w:rPr>
      <w:sz w:val="24"/>
    </w:rPr>
  </w:style>
  <w:style w:type="character" w:styleId="UnresolvedMention">
    <w:name w:val="Unresolved Mention"/>
    <w:basedOn w:val="DefaultParagraphFont"/>
    <w:uiPriority w:val="99"/>
    <w:unhideWhenUsed/>
    <w:rsid w:val="00C508E7"/>
    <w:rPr>
      <w:color w:val="605E5C"/>
      <w:shd w:val="clear" w:color="auto" w:fill="E1DFDD"/>
    </w:rPr>
  </w:style>
  <w:style w:type="character" w:styleId="Mention">
    <w:name w:val="Mention"/>
    <w:basedOn w:val="DefaultParagraphFont"/>
    <w:uiPriority w:val="99"/>
    <w:unhideWhenUsed/>
    <w:rsid w:val="00C508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531990580">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84478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vaccines/pubs/pinkbook/downloads/appendices/a/recommended-intervals-between-administration.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htal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DDCC8B83AF824A9F5AA360F7EC6EF6" ma:contentTypeVersion="15" ma:contentTypeDescription="Create a new document." ma:contentTypeScope="" ma:versionID="5535306bba79b1ad03d2841a03f34baf">
  <xsd:schema xmlns:xsd="http://www.w3.org/2001/XMLSchema" xmlns:xs="http://www.w3.org/2001/XMLSchema" xmlns:p="http://schemas.microsoft.com/office/2006/metadata/properties" xmlns:ns2="fff41837-5838-4dec-ad5d-0fd8d2f05163" xmlns:ns3="95469566-ff15-40dd-a806-b3ff38c3d566" targetNamespace="http://schemas.microsoft.com/office/2006/metadata/properties" ma:root="true" ma:fieldsID="d813c288d8aa3829b1db0c20051b8987" ns2:_="" ns3:_="">
    <xsd:import namespace="fff41837-5838-4dec-ad5d-0fd8d2f05163"/>
    <xsd:import namespace="95469566-ff15-40dd-a806-b3ff38c3d5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41837-5838-4dec-ad5d-0fd8d2f05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469566-ff15-40dd-a806-b3ff38c3d5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d0a8c0-36a2-46c0-85ba-268e1642d3cb}" ma:internalName="TaxCatchAll" ma:showField="CatchAllData" ma:web="95469566-ff15-40dd-a806-b3ff38c3d5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95469566-ff15-40dd-a806-b3ff38c3d566" xsi:nil="true"/>
    <lcf76f155ced4ddcb4097134ff3c332f xmlns="fff41837-5838-4dec-ad5d-0fd8d2f051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D8965DA4-CF0D-4623-B324-10A1B630C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41837-5838-4dec-ad5d-0fd8d2f05163"/>
    <ds:schemaRef ds:uri="95469566-ff15-40dd-a806-b3ff38c3d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DBE89-F6FE-41AE-8ABD-28ABBDE6506C}">
  <ds:schemaRefs>
    <ds:schemaRef ds:uri="http://schemas.openxmlformats.org/officeDocument/2006/bibliography"/>
  </ds:schemaRefs>
</ds:datastoreItem>
</file>

<file path=customXml/itemProps4.xml><?xml version="1.0" encoding="utf-8"?>
<ds:datastoreItem xmlns:ds="http://schemas.openxmlformats.org/officeDocument/2006/customXml" ds:itemID="{57BF5A84-D146-4B84-B77D-38529A5E057B}">
  <ds:schemaRefs>
    <ds:schemaRef ds:uri="fff41837-5838-4dec-ad5d-0fd8d2f05163"/>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95469566-ff15-40dd-a806-b3ff38c3d566"/>
    <ds:schemaRef ds:uri="http://www.w3.org/XML/1998/namespace"/>
    <ds:schemaRef ds:uri="http://purl.org/dc/elements/1.1/"/>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Basic MDH Document</Template>
  <TotalTime>3</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Combination Measles, Mumps, Rubella, and Varicella (MMRV) Vaccine as ProQuad Vaccination Protocol</vt:lpstr>
    </vt:vector>
  </TitlesOfParts>
  <Company>State of Minnesota</Company>
  <LinksUpToDate>false</LinksUpToDate>
  <CharactersWithSpaces>6281</CharactersWithSpaces>
  <SharedDoc>false</SharedDoc>
  <HLinks>
    <vt:vector size="6" baseType="variant">
      <vt:variant>
        <vt:i4>4128819</vt:i4>
      </vt:variant>
      <vt:variant>
        <vt:i4>0</vt:i4>
      </vt:variant>
      <vt:variant>
        <vt:i4>0</vt:i4>
      </vt:variant>
      <vt:variant>
        <vt:i4>5</vt:i4>
      </vt:variant>
      <vt:variant>
        <vt:lpwstr>https://www.cdc.gov/vaccines/pubs/pinkbook/downloads/appendices/a/recommended-intervals-between-administration.pdf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Combination Measles, Mumps, Rubella, and Varicella (MMRV) Routine and Catch-up Vaccine Protocol</dc:title>
  <dc:subject>Combination Measles, Mumps, Rubella, and Varicella (MMRV) Routine and Catch-up Vaccine Protocol</dc:subject>
  <dc:creator>Minnesota Dept. of Health</dc:creator>
  <cp:keywords/>
  <dc:description/>
  <cp:lastModifiedBy>Schultz, Tracy (She/Her/Hers) (MDH)</cp:lastModifiedBy>
  <cp:revision>6</cp:revision>
  <cp:lastPrinted>2016-12-14T16:03:00Z</cp:lastPrinted>
  <dcterms:created xsi:type="dcterms:W3CDTF">2023-06-05T14:03:00Z</dcterms:created>
  <dcterms:modified xsi:type="dcterms:W3CDTF">2026-01-15T16:28:00Z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0x010100D2DDCC8B83AF824A9F5AA360F7EC6EF6</vt:lpwstr>
  </property>
  <property fmtid="{D5CDD505-2E9C-101B-9397-08002B2CF9AE}" pid="3" name="_dlc_DocIdItemGuid">
    <vt:lpwstr>5625e6c6-036d-48bf-b86d-616be68688bd</vt:lpwstr>
  </property>
  <property fmtid="{D5CDD505-2E9C-101B-9397-08002B2CF9AE}" pid="4" name="MediaServiceImageTags">
    <vt:lpwstr/>
  </property>
</Properties>
</file>