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BE" w:rsidRPr="00103D30" w:rsidRDefault="009C34BE" w:rsidP="0019180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103D30">
        <w:rPr>
          <w:rFonts w:asciiTheme="minorHAnsi" w:hAnsiTheme="minorHAnsi" w:cstheme="minorHAnsi"/>
          <w:b/>
          <w:sz w:val="22"/>
          <w:szCs w:val="22"/>
        </w:rPr>
        <w:t>&lt;&lt;Facility Name&gt;&gt;</w:t>
      </w:r>
    </w:p>
    <w:p w:rsidR="009C34BE" w:rsidRPr="00103D30" w:rsidRDefault="009C34BE" w:rsidP="009C34BE">
      <w:pPr>
        <w:rPr>
          <w:rFonts w:asciiTheme="minorHAnsi" w:hAnsiTheme="minorHAnsi" w:cstheme="minorHAnsi"/>
          <w:sz w:val="22"/>
          <w:szCs w:val="22"/>
        </w:rPr>
      </w:pPr>
    </w:p>
    <w:p w:rsidR="009C34BE" w:rsidRPr="00103D30" w:rsidRDefault="009C34BE" w:rsidP="009C34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3D30">
        <w:rPr>
          <w:rFonts w:asciiTheme="minorHAnsi" w:hAnsiTheme="minorHAnsi" w:cstheme="minorHAnsi"/>
          <w:b/>
          <w:sz w:val="22"/>
          <w:szCs w:val="22"/>
        </w:rPr>
        <w:t>Emergency Generator – Monthly Test Log</w:t>
      </w:r>
    </w:p>
    <w:p w:rsidR="009C34BE" w:rsidRPr="00103D30" w:rsidRDefault="009C34BE" w:rsidP="009C34B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C34BE" w:rsidRPr="00103D30" w:rsidRDefault="00103D30" w:rsidP="005226E6">
      <w:pPr>
        <w:tabs>
          <w:tab w:val="left" w:pos="3420"/>
          <w:tab w:val="left" w:pos="73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Generator Name: _______________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r w:rsidR="009C34BE" w:rsidRPr="00103D30">
        <w:rPr>
          <w:rFonts w:asciiTheme="minorHAnsi" w:hAnsiTheme="minorHAnsi" w:cstheme="minorHAnsi"/>
          <w:sz w:val="22"/>
          <w:szCs w:val="22"/>
        </w:rPr>
        <w:t>Generator</w:t>
      </w:r>
      <w:r>
        <w:rPr>
          <w:rFonts w:asciiTheme="minorHAnsi" w:hAnsiTheme="minorHAnsi" w:cstheme="minorHAnsi"/>
          <w:sz w:val="22"/>
          <w:szCs w:val="22"/>
        </w:rPr>
        <w:t xml:space="preserve"> Model: ____________________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r w:rsidR="009C34BE" w:rsidRPr="00103D30">
        <w:rPr>
          <w:rFonts w:asciiTheme="minorHAnsi" w:hAnsiTheme="minorHAnsi" w:cstheme="minorHAnsi"/>
          <w:sz w:val="22"/>
          <w:szCs w:val="22"/>
        </w:rPr>
        <w:t>Engine</w:t>
      </w:r>
      <w:r>
        <w:rPr>
          <w:rFonts w:asciiTheme="minorHAnsi" w:hAnsiTheme="minorHAnsi" w:cstheme="minorHAnsi"/>
          <w:sz w:val="22"/>
          <w:szCs w:val="22"/>
        </w:rPr>
        <w:t xml:space="preserve"> Model: __________________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r w:rsidR="009C34BE" w:rsidRPr="00103D30">
        <w:rPr>
          <w:rFonts w:asciiTheme="minorHAnsi" w:hAnsiTheme="minorHAnsi" w:cstheme="minorHAnsi"/>
          <w:sz w:val="22"/>
          <w:szCs w:val="22"/>
        </w:rPr>
        <w:t>Date installed: ________</w:t>
      </w:r>
    </w:p>
    <w:p w:rsidR="009C34BE" w:rsidRPr="00103D30" w:rsidRDefault="009C34BE" w:rsidP="009C34BE">
      <w:pPr>
        <w:rPr>
          <w:rFonts w:asciiTheme="minorHAnsi" w:hAnsiTheme="minorHAnsi" w:cstheme="minorHAnsi"/>
          <w:sz w:val="22"/>
          <w:szCs w:val="22"/>
        </w:rPr>
      </w:pPr>
    </w:p>
    <w:p w:rsidR="009C34BE" w:rsidRDefault="009C34BE" w:rsidP="005226E6">
      <w:pPr>
        <w:tabs>
          <w:tab w:val="left" w:pos="3780"/>
        </w:tabs>
        <w:rPr>
          <w:rFonts w:asciiTheme="minorHAnsi" w:hAnsiTheme="minorHAnsi" w:cstheme="minorHAnsi"/>
          <w:sz w:val="22"/>
          <w:szCs w:val="22"/>
        </w:rPr>
      </w:pPr>
      <w:r w:rsidRPr="00103D30">
        <w:rPr>
          <w:rFonts w:asciiTheme="minorHAnsi" w:hAnsiTheme="minorHAnsi" w:cstheme="minorHAnsi"/>
          <w:sz w:val="22"/>
          <w:szCs w:val="22"/>
        </w:rPr>
        <w:t>Standb</w:t>
      </w:r>
      <w:r w:rsidR="00737487">
        <w:rPr>
          <w:rFonts w:asciiTheme="minorHAnsi" w:hAnsiTheme="minorHAnsi" w:cstheme="minorHAnsi"/>
          <w:sz w:val="22"/>
          <w:szCs w:val="22"/>
        </w:rPr>
        <w:t>y kW nameplate rating: ________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r w:rsidRPr="00103D30">
        <w:rPr>
          <w:rFonts w:asciiTheme="minorHAnsi" w:hAnsiTheme="minorHAnsi" w:cstheme="minorHAnsi"/>
          <w:sz w:val="22"/>
          <w:szCs w:val="22"/>
        </w:rPr>
        <w:t xml:space="preserve">30% of standby </w:t>
      </w:r>
      <w:r w:rsidR="00737487">
        <w:rPr>
          <w:rFonts w:asciiTheme="minorHAnsi" w:hAnsiTheme="minorHAnsi" w:cstheme="minorHAnsi"/>
          <w:sz w:val="22"/>
          <w:szCs w:val="22"/>
        </w:rPr>
        <w:t xml:space="preserve">nameplate </w:t>
      </w:r>
      <w:r w:rsidR="005226E6">
        <w:rPr>
          <w:rFonts w:asciiTheme="minorHAnsi" w:hAnsiTheme="minorHAnsi" w:cstheme="minorHAnsi"/>
          <w:sz w:val="22"/>
          <w:szCs w:val="22"/>
        </w:rPr>
        <w:t xml:space="preserve">rating = </w:t>
      </w:r>
      <w:r w:rsidR="00737487">
        <w:rPr>
          <w:rFonts w:asciiTheme="minorHAnsi" w:hAnsiTheme="minorHAnsi" w:cstheme="minorHAnsi"/>
          <w:sz w:val="22"/>
          <w:szCs w:val="22"/>
        </w:rPr>
        <w:t>________</w:t>
      </w:r>
      <w:r w:rsidR="005226E6">
        <w:rPr>
          <w:rFonts w:asciiTheme="minorHAnsi" w:hAnsiTheme="minorHAnsi" w:cstheme="minorHAnsi"/>
          <w:sz w:val="22"/>
          <w:szCs w:val="22"/>
        </w:rPr>
        <w:tab/>
        <w:t>Fuel type: _________</w:t>
      </w:r>
      <w:r w:rsidR="005226E6">
        <w:rPr>
          <w:rFonts w:asciiTheme="minorHAnsi" w:hAnsiTheme="minorHAnsi" w:cstheme="minorHAnsi"/>
          <w:sz w:val="22"/>
          <w:szCs w:val="22"/>
        </w:rPr>
        <w:tab/>
      </w:r>
      <w:r w:rsidRPr="00103D30">
        <w:rPr>
          <w:rFonts w:asciiTheme="minorHAnsi" w:hAnsiTheme="minorHAnsi" w:cstheme="minorHAnsi"/>
          <w:sz w:val="22"/>
          <w:szCs w:val="22"/>
        </w:rPr>
        <w:t>Normal operating temp: ______</w:t>
      </w:r>
      <w:r w:rsidR="00103D30">
        <w:rPr>
          <w:rFonts w:asciiTheme="minorHAnsi" w:hAnsiTheme="minorHAnsi" w:cstheme="minorHAnsi"/>
          <w:sz w:val="22"/>
          <w:szCs w:val="22"/>
        </w:rPr>
        <w:t>__</w:t>
      </w:r>
    </w:p>
    <w:p w:rsidR="00EC2EB1" w:rsidRDefault="00EC2EB1" w:rsidP="009C34BE">
      <w:pPr>
        <w:rPr>
          <w:rFonts w:asciiTheme="minorHAnsi" w:hAnsiTheme="minorHAnsi" w:cstheme="minorHAnsi"/>
          <w:sz w:val="22"/>
          <w:szCs w:val="22"/>
        </w:rPr>
      </w:pPr>
    </w:p>
    <w:p w:rsidR="00737487" w:rsidRDefault="00737487" w:rsidP="009C34B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362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247"/>
        <w:gridCol w:w="883"/>
        <w:gridCol w:w="883"/>
        <w:gridCol w:w="883"/>
        <w:gridCol w:w="883"/>
        <w:gridCol w:w="883"/>
        <w:gridCol w:w="884"/>
        <w:gridCol w:w="883"/>
        <w:gridCol w:w="883"/>
        <w:gridCol w:w="883"/>
        <w:gridCol w:w="883"/>
        <w:gridCol w:w="883"/>
        <w:gridCol w:w="884"/>
      </w:tblGrid>
      <w:tr w:rsidR="00BE19B0" w:rsidTr="00BE19B0">
        <w:trPr>
          <w:trHeight w:val="372"/>
        </w:trPr>
        <w:tc>
          <w:tcPr>
            <w:tcW w:w="3027" w:type="dxa"/>
            <w:gridSpan w:val="2"/>
          </w:tcPr>
          <w:p w:rsidR="00BE19B0" w:rsidRDefault="00BE19B0" w:rsidP="00255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Month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</w:p>
        </w:tc>
        <w:tc>
          <w:tcPr>
            <w:tcW w:w="884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</w:t>
            </w:r>
          </w:p>
        </w:tc>
        <w:tc>
          <w:tcPr>
            <w:tcW w:w="883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</w:t>
            </w:r>
          </w:p>
        </w:tc>
        <w:tc>
          <w:tcPr>
            <w:tcW w:w="884" w:type="dxa"/>
            <w:vAlign w:val="center"/>
          </w:tcPr>
          <w:p w:rsidR="00BE19B0" w:rsidRDefault="00BE19B0" w:rsidP="00BE19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</w:p>
        </w:tc>
      </w:tr>
      <w:tr w:rsidR="00BE19B0" w:rsidTr="00BE19B0">
        <w:trPr>
          <w:trHeight w:val="285"/>
        </w:trPr>
        <w:tc>
          <w:tcPr>
            <w:tcW w:w="3027" w:type="dxa"/>
            <w:gridSpan w:val="2"/>
          </w:tcPr>
          <w:p w:rsidR="00BE19B0" w:rsidRDefault="00BE19B0" w:rsidP="00255676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trHeight w:val="245"/>
        </w:trPr>
        <w:tc>
          <w:tcPr>
            <w:tcW w:w="3027" w:type="dxa"/>
            <w:gridSpan w:val="2"/>
          </w:tcPr>
          <w:p w:rsidR="00BE19B0" w:rsidRDefault="00BE19B0" w:rsidP="00255676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Operator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trHeight w:val="326"/>
        </w:trPr>
        <w:tc>
          <w:tcPr>
            <w:tcW w:w="3027" w:type="dxa"/>
            <w:gridSpan w:val="2"/>
          </w:tcPr>
          <w:p w:rsidR="00BE19B0" w:rsidRDefault="00BE19B0" w:rsidP="00FD5BD1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ATS used to initiate test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cantSplit/>
          <w:trHeight w:val="327"/>
        </w:trPr>
        <w:tc>
          <w:tcPr>
            <w:tcW w:w="780" w:type="dxa"/>
            <w:vMerge w:val="restart"/>
            <w:textDirection w:val="btLr"/>
            <w:vAlign w:val="center"/>
          </w:tcPr>
          <w:p w:rsidR="00BE19B0" w:rsidRPr="00255676" w:rsidRDefault="00BE19B0" w:rsidP="00790E4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5676">
              <w:rPr>
                <w:rFonts w:asciiTheme="minorHAnsi" w:hAnsiTheme="minorHAnsi" w:cstheme="minorHAnsi"/>
                <w:sz w:val="20"/>
                <w:szCs w:val="20"/>
              </w:rPr>
              <w:t>Fill in appropriate readings</w:t>
            </w:r>
          </w:p>
        </w:tc>
        <w:tc>
          <w:tcPr>
            <w:tcW w:w="2247" w:type="dxa"/>
          </w:tcPr>
          <w:p w:rsidR="00BE19B0" w:rsidRDefault="008F364E" w:rsidP="00255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Hour Meter – Start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cantSplit/>
          <w:trHeight w:val="325"/>
        </w:trPr>
        <w:tc>
          <w:tcPr>
            <w:tcW w:w="780" w:type="dxa"/>
            <w:vMerge/>
            <w:textDirection w:val="btLr"/>
          </w:tcPr>
          <w:p w:rsidR="00BE19B0" w:rsidRPr="00255676" w:rsidRDefault="00BE19B0" w:rsidP="00255676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</w:tcPr>
          <w:p w:rsidR="00BE19B0" w:rsidRDefault="00BE19B0" w:rsidP="00790E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Hour Meter – Stop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cantSplit/>
          <w:trHeight w:val="367"/>
        </w:trPr>
        <w:tc>
          <w:tcPr>
            <w:tcW w:w="780" w:type="dxa"/>
            <w:vMerge/>
            <w:textDirection w:val="btLr"/>
          </w:tcPr>
          <w:p w:rsidR="00BE19B0" w:rsidRPr="00255676" w:rsidRDefault="00BE19B0" w:rsidP="00255676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</w:tcPr>
          <w:p w:rsidR="00BE19B0" w:rsidRPr="00790E44" w:rsidRDefault="008F364E" w:rsidP="00790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Transfer Time</w:t>
            </w:r>
          </w:p>
          <w:p w:rsidR="00BE19B0" w:rsidRDefault="00BE19B0" w:rsidP="00790E44">
            <w:pPr>
              <w:rPr>
                <w:rFonts w:asciiTheme="minorHAnsi" w:hAnsiTheme="minorHAnsi" w:cstheme="minorHAnsi"/>
              </w:rPr>
            </w:pPr>
            <w:r w:rsidRPr="00790E44">
              <w:rPr>
                <w:rFonts w:asciiTheme="minorHAnsi" w:hAnsiTheme="minorHAnsi" w:cstheme="minorHAnsi"/>
                <w:sz w:val="20"/>
                <w:szCs w:val="20"/>
              </w:rPr>
              <w:t>(Actual Reading)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cantSplit/>
          <w:trHeight w:val="366"/>
        </w:trPr>
        <w:tc>
          <w:tcPr>
            <w:tcW w:w="780" w:type="dxa"/>
            <w:vMerge/>
            <w:textDirection w:val="btLr"/>
          </w:tcPr>
          <w:p w:rsidR="00BE19B0" w:rsidRPr="00255676" w:rsidRDefault="00BE19B0" w:rsidP="00255676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</w:tcPr>
          <w:p w:rsidR="00BE19B0" w:rsidRPr="00790E44" w:rsidRDefault="00BE19B0" w:rsidP="0025567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Cooldown: Start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cantSplit/>
          <w:trHeight w:val="341"/>
        </w:trPr>
        <w:tc>
          <w:tcPr>
            <w:tcW w:w="780" w:type="dxa"/>
            <w:vMerge/>
            <w:textDirection w:val="btLr"/>
          </w:tcPr>
          <w:p w:rsidR="00BE19B0" w:rsidRPr="00255676" w:rsidRDefault="00BE19B0" w:rsidP="00255676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7" w:type="dxa"/>
          </w:tcPr>
          <w:p w:rsidR="00BE19B0" w:rsidRDefault="00BE19B0" w:rsidP="002556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Cooldown: Stop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trHeight w:val="354"/>
        </w:trPr>
        <w:tc>
          <w:tcPr>
            <w:tcW w:w="3027" w:type="dxa"/>
            <w:gridSpan w:val="2"/>
          </w:tcPr>
          <w:p w:rsidR="00BE19B0" w:rsidRDefault="00BE19B0" w:rsidP="00EC2EB1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Elapsed Run Time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trHeight w:val="380"/>
        </w:trPr>
        <w:tc>
          <w:tcPr>
            <w:tcW w:w="3027" w:type="dxa"/>
            <w:gridSpan w:val="2"/>
          </w:tcPr>
          <w:p w:rsidR="00BE19B0" w:rsidRDefault="00BE19B0" w:rsidP="00EC2EB1">
            <w:pPr>
              <w:ind w:left="-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Oil Pressure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trHeight w:val="353"/>
        </w:trPr>
        <w:tc>
          <w:tcPr>
            <w:tcW w:w="3027" w:type="dxa"/>
            <w:gridSpan w:val="2"/>
          </w:tcPr>
          <w:p w:rsidR="00BE19B0" w:rsidRDefault="00BE19B0" w:rsidP="00790E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Operating Temperature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  <w:tr w:rsidR="00BE19B0" w:rsidTr="00BE19B0">
        <w:trPr>
          <w:trHeight w:val="377"/>
        </w:trPr>
        <w:tc>
          <w:tcPr>
            <w:tcW w:w="3027" w:type="dxa"/>
            <w:gridSpan w:val="2"/>
          </w:tcPr>
          <w:p w:rsidR="00BE19B0" w:rsidRDefault="00BE19B0" w:rsidP="00790E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 w:rsidR="00003D8A">
              <w:rPr>
                <w:rFonts w:asciiTheme="minorHAnsi" w:hAnsiTheme="minorHAnsi" w:cstheme="minorHAnsi"/>
                <w:sz w:val="22"/>
                <w:szCs w:val="22"/>
              </w:rPr>
              <w:t xml:space="preserve"> (Load Under Test)</w:t>
            </w: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BE19B0" w:rsidRDefault="00BE19B0" w:rsidP="002062AA">
            <w:pPr>
              <w:rPr>
                <w:rFonts w:asciiTheme="minorHAnsi" w:hAnsiTheme="minorHAnsi" w:cstheme="minorHAnsi"/>
              </w:rPr>
            </w:pPr>
          </w:p>
        </w:tc>
      </w:tr>
    </w:tbl>
    <w:p w:rsidR="00FD5BD1" w:rsidRDefault="00FD5BD1" w:rsidP="009C34BE">
      <w:pPr>
        <w:rPr>
          <w:rFonts w:asciiTheme="minorHAnsi" w:hAnsiTheme="minorHAnsi" w:cstheme="minorHAnsi"/>
          <w:sz w:val="22"/>
          <w:szCs w:val="22"/>
        </w:rPr>
      </w:pPr>
    </w:p>
    <w:p w:rsidR="00FD5BD1" w:rsidRDefault="00FD5BD1" w:rsidP="00FD5B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Identify problems founds and actions taken to correct them: _________________________________________________________________________</w:t>
      </w:r>
    </w:p>
    <w:p w:rsidR="00FD5BD1" w:rsidRDefault="00FD5BD1" w:rsidP="00FD5B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</w:t>
      </w:r>
    </w:p>
    <w:p w:rsidR="00FD5BD1" w:rsidRDefault="00FD5BD1" w:rsidP="00FD5B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</w:t>
      </w:r>
    </w:p>
    <w:p w:rsidR="00CB0AB4" w:rsidRDefault="00CB0AB4" w:rsidP="00FD5B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</w:t>
      </w:r>
    </w:p>
    <w:p w:rsidR="00CB0AB4" w:rsidRDefault="00CB0AB4" w:rsidP="00FD5B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</w:t>
      </w:r>
    </w:p>
    <w:p w:rsidR="00AD707D" w:rsidRPr="00103D30" w:rsidRDefault="00BE19B0" w:rsidP="00BE19B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</w:t>
      </w:r>
    </w:p>
    <w:sectPr w:rsidR="00AD707D" w:rsidRPr="00103D30" w:rsidSect="00BE19B0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BE"/>
    <w:rsid w:val="00003D8A"/>
    <w:rsid w:val="0001007E"/>
    <w:rsid w:val="00103D30"/>
    <w:rsid w:val="00191809"/>
    <w:rsid w:val="002062AA"/>
    <w:rsid w:val="00255676"/>
    <w:rsid w:val="003C6660"/>
    <w:rsid w:val="005226E6"/>
    <w:rsid w:val="00533FC3"/>
    <w:rsid w:val="006A6543"/>
    <w:rsid w:val="006B0A4C"/>
    <w:rsid w:val="00737487"/>
    <w:rsid w:val="00790E44"/>
    <w:rsid w:val="008F364E"/>
    <w:rsid w:val="00982C19"/>
    <w:rsid w:val="009C34BE"/>
    <w:rsid w:val="00AD707D"/>
    <w:rsid w:val="00BE19B0"/>
    <w:rsid w:val="00CB0AB4"/>
    <w:rsid w:val="00EC2EB1"/>
    <w:rsid w:val="00F96F10"/>
    <w:rsid w:val="00F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4CEDC-695D-46C0-AD6F-8FF4309F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Generator – Monthly Test Log</vt:lpstr>
    </vt:vector>
  </TitlesOfParts>
  <Company>Hewlett-Packard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Generator – Monthly Test Log</dc:title>
  <dc:creator>Fire Safety Resources LLC</dc:creator>
  <cp:lastModifiedBy>Jacobson, Cheryl (MDH)</cp:lastModifiedBy>
  <cp:revision>2</cp:revision>
  <dcterms:created xsi:type="dcterms:W3CDTF">2017-07-11T18:59:00Z</dcterms:created>
  <dcterms:modified xsi:type="dcterms:W3CDTF">2017-07-11T18:59:00Z</dcterms:modified>
</cp:coreProperties>
</file>