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7238" w14:textId="77777777" w:rsidR="00B94C9F" w:rsidRDefault="00B94C9F" w:rsidP="002C0187">
      <w:pPr>
        <w:pStyle w:val="LOGO"/>
      </w:pPr>
      <w:r>
        <w:drawing>
          <wp:inline distT="0" distB="0" distL="0" distR="0" wp14:anchorId="21220C4C" wp14:editId="323E8704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662A5" w14:textId="77777777" w:rsidR="003718BC" w:rsidRDefault="003718BC" w:rsidP="003718BC">
      <w:pPr>
        <w:rPr>
          <w:b/>
          <w:bCs/>
        </w:rPr>
      </w:pPr>
    </w:p>
    <w:p w14:paraId="01E92CD9" w14:textId="77777777" w:rsidR="00510200" w:rsidRDefault="00510200" w:rsidP="003718BC">
      <w:pPr>
        <w:pStyle w:val="Heading2"/>
        <w:rPr>
          <w:rFonts w:ascii="Calibri" w:hAnsi="Calibri"/>
          <w:spacing w:val="-10"/>
          <w:sz w:val="48"/>
          <w:szCs w:val="48"/>
          <w:lang w:val="es-US"/>
        </w:rPr>
      </w:pPr>
      <w:r w:rsidRPr="00510200">
        <w:rPr>
          <w:rFonts w:ascii="Calibri" w:hAnsi="Calibri"/>
          <w:spacing w:val="-10"/>
          <w:sz w:val="48"/>
          <w:szCs w:val="48"/>
          <w:lang w:val="es-US"/>
        </w:rPr>
        <w:t>Programa de prevención y respuesta a la explotación y la trata de personas</w:t>
      </w:r>
    </w:p>
    <w:p w14:paraId="1ACBCF74" w14:textId="2D1D6A3B" w:rsidR="00510200" w:rsidRPr="00510200" w:rsidRDefault="00510200" w:rsidP="00510200">
      <w:pPr>
        <w:rPr>
          <w:lang w:val="es-US"/>
        </w:rPr>
      </w:pPr>
      <w:r w:rsidRPr="00510200">
        <w:rPr>
          <w:lang w:val="es-US"/>
        </w:rPr>
        <w:t>Esta actividad se financia con una asignación de la Legislatura del Estado de Minnesota</w:t>
      </w:r>
    </w:p>
    <w:p w14:paraId="217F1143" w14:textId="77777777" w:rsidR="00510200" w:rsidRPr="00510200" w:rsidRDefault="00510200" w:rsidP="00510200">
      <w:pPr>
        <w:pStyle w:val="Heading2"/>
        <w:rPr>
          <w:bCs/>
          <w:lang w:val="es-US"/>
        </w:rPr>
      </w:pPr>
      <w:r w:rsidRPr="00510200">
        <w:rPr>
          <w:lang w:val="es-US"/>
        </w:rPr>
        <w:t>¿Qué es el tráfico laboral?</w:t>
      </w:r>
    </w:p>
    <w:p w14:paraId="22C604D1" w14:textId="77777777" w:rsidR="00510200" w:rsidRPr="00510200" w:rsidRDefault="00510200" w:rsidP="00510200">
      <w:pPr>
        <w:rPr>
          <w:lang w:val="es-US"/>
        </w:rPr>
      </w:pPr>
      <w:r w:rsidRPr="00510200">
        <w:rPr>
          <w:lang w:val="es-US"/>
        </w:rPr>
        <w:t xml:space="preserve">El uso de la manipulación, la intimidación, el abuso (emocional, físico, sexual), la coerción, las amenazas, la servidumbre por deudas o el control para hacer que alguien trabaje en contra de su voluntad </w:t>
      </w:r>
    </w:p>
    <w:p w14:paraId="21B398B9" w14:textId="77777777" w:rsidR="00510200" w:rsidRPr="00510200" w:rsidRDefault="00510200" w:rsidP="00510200">
      <w:pPr>
        <w:pStyle w:val="ListBullet"/>
        <w:rPr>
          <w:lang w:val="es-US"/>
        </w:rPr>
      </w:pPr>
      <w:r w:rsidRPr="00510200">
        <w:rPr>
          <w:lang w:val="es-US"/>
        </w:rPr>
        <w:t>Se ve en muchas industrias, incluyendo las siguientes:</w:t>
      </w:r>
    </w:p>
    <w:p w14:paraId="01F6C009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Trabajo doméstico</w:t>
      </w:r>
    </w:p>
    <w:p w14:paraId="7231D00A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Agricultura</w:t>
      </w:r>
    </w:p>
    <w:p w14:paraId="7C07075E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Construcción</w:t>
      </w:r>
    </w:p>
    <w:p w14:paraId="34B29C1B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Equipos de ventas itinerantes</w:t>
      </w:r>
    </w:p>
    <w:p w14:paraId="431B947F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Restaurantes, hospitalidad</w:t>
      </w:r>
    </w:p>
    <w:p w14:paraId="141C9A11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Negocios de masajes</w:t>
      </w:r>
    </w:p>
    <w:p w14:paraId="284F2E0F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Fabricación</w:t>
      </w:r>
    </w:p>
    <w:p w14:paraId="00A6AB8D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Salones de belleza</w:t>
      </w:r>
    </w:p>
    <w:p w14:paraId="150FF93F" w14:textId="77777777" w:rsidR="00510200" w:rsidRPr="00510200" w:rsidRDefault="00510200" w:rsidP="00510200">
      <w:pPr>
        <w:pStyle w:val="ListBullet"/>
        <w:numPr>
          <w:ilvl w:val="1"/>
          <w:numId w:val="8"/>
        </w:numPr>
        <w:rPr>
          <w:lang w:val="es-US"/>
        </w:rPr>
      </w:pPr>
      <w:r w:rsidRPr="00510200">
        <w:rPr>
          <w:lang w:val="es-US"/>
        </w:rPr>
        <w:t>Actividades ilegales (tales como posesión y venta de drogas)</w:t>
      </w:r>
    </w:p>
    <w:p w14:paraId="20D9A222" w14:textId="77777777" w:rsidR="00510200" w:rsidRPr="00510200" w:rsidRDefault="00510200" w:rsidP="00510200">
      <w:pPr>
        <w:pStyle w:val="ListBullet"/>
        <w:rPr>
          <w:lang w:val="es-US"/>
        </w:rPr>
      </w:pPr>
      <w:r w:rsidRPr="00510200">
        <w:rPr>
          <w:lang w:val="es-US"/>
        </w:rPr>
        <w:t>Las tácticas incluyen lo siguiente:</w:t>
      </w:r>
    </w:p>
    <w:p w14:paraId="582DB2D4" w14:textId="77777777" w:rsidR="00510200" w:rsidRPr="00510200" w:rsidRDefault="00510200" w:rsidP="00510200">
      <w:pPr>
        <w:pStyle w:val="ListBullet"/>
        <w:numPr>
          <w:ilvl w:val="1"/>
          <w:numId w:val="8"/>
        </w:numPr>
        <w:rPr>
          <w:lang w:val="es-US"/>
        </w:rPr>
      </w:pPr>
      <w:r w:rsidRPr="00510200">
        <w:rPr>
          <w:lang w:val="es-US"/>
        </w:rPr>
        <w:t>Retener o destruir documentos personales importantes</w:t>
      </w:r>
    </w:p>
    <w:p w14:paraId="6C32413F" w14:textId="77777777" w:rsidR="00510200" w:rsidRPr="00510200" w:rsidRDefault="00510200" w:rsidP="00510200">
      <w:pPr>
        <w:pStyle w:val="ListBullet"/>
        <w:numPr>
          <w:ilvl w:val="1"/>
          <w:numId w:val="8"/>
        </w:numPr>
        <w:rPr>
          <w:lang w:val="es-US"/>
        </w:rPr>
      </w:pPr>
      <w:r w:rsidRPr="00510200">
        <w:rPr>
          <w:lang w:val="es-US"/>
        </w:rPr>
        <w:t xml:space="preserve">Retener salarios para pagar una deuda </w:t>
      </w:r>
    </w:p>
    <w:p w14:paraId="5EFE0851" w14:textId="77777777" w:rsidR="00510200" w:rsidRPr="00510200" w:rsidRDefault="00510200" w:rsidP="00510200">
      <w:pPr>
        <w:pStyle w:val="ListBullet"/>
        <w:numPr>
          <w:ilvl w:val="1"/>
          <w:numId w:val="8"/>
        </w:numPr>
        <w:rPr>
          <w:lang w:val="es-US"/>
        </w:rPr>
      </w:pPr>
      <w:r w:rsidRPr="00510200">
        <w:rPr>
          <w:lang w:val="es-US"/>
        </w:rPr>
        <w:t>Embargar salarios (por ejemplo: para vivienda, lavandería)</w:t>
      </w:r>
    </w:p>
    <w:p w14:paraId="52920422" w14:textId="77777777" w:rsidR="00510200" w:rsidRPr="00510200" w:rsidRDefault="00510200" w:rsidP="00510200">
      <w:pPr>
        <w:pStyle w:val="ListBullet"/>
        <w:numPr>
          <w:ilvl w:val="1"/>
          <w:numId w:val="8"/>
        </w:numPr>
        <w:rPr>
          <w:lang w:val="es-US"/>
        </w:rPr>
      </w:pPr>
      <w:r w:rsidRPr="00510200">
        <w:rPr>
          <w:lang w:val="es-US"/>
        </w:rPr>
        <w:t>Exigir que los trabajadores se alojen en viviendas proporcionadas por el empleador que están sobrepobladas o son inseguras</w:t>
      </w:r>
    </w:p>
    <w:p w14:paraId="46B57E18" w14:textId="77777777" w:rsidR="00510200" w:rsidRPr="00510200" w:rsidRDefault="00510200" w:rsidP="00510200">
      <w:pPr>
        <w:pStyle w:val="ListBullet"/>
        <w:numPr>
          <w:ilvl w:val="1"/>
          <w:numId w:val="8"/>
        </w:numPr>
        <w:rPr>
          <w:lang w:val="es-US"/>
        </w:rPr>
      </w:pPr>
      <w:r w:rsidRPr="00510200">
        <w:rPr>
          <w:lang w:val="es-US"/>
        </w:rPr>
        <w:t xml:space="preserve">Aislar al trabajador física o culturalmente </w:t>
      </w:r>
    </w:p>
    <w:p w14:paraId="3BB32E38" w14:textId="77777777" w:rsidR="00510200" w:rsidRPr="00510200" w:rsidRDefault="00510200" w:rsidP="00510200">
      <w:pPr>
        <w:pStyle w:val="ListBullet"/>
        <w:numPr>
          <w:ilvl w:val="1"/>
          <w:numId w:val="8"/>
        </w:numPr>
        <w:rPr>
          <w:lang w:val="es-US"/>
        </w:rPr>
      </w:pPr>
      <w:r w:rsidRPr="00510200">
        <w:rPr>
          <w:lang w:val="es-US"/>
        </w:rPr>
        <w:t>Impedir al trabajador dejar el trabajo</w:t>
      </w:r>
    </w:p>
    <w:p w14:paraId="6400E977" w14:textId="77777777" w:rsidR="00510200" w:rsidRDefault="00510200" w:rsidP="00510200">
      <w:pPr>
        <w:pStyle w:val="ListBullet"/>
        <w:numPr>
          <w:ilvl w:val="1"/>
          <w:numId w:val="8"/>
        </w:numPr>
      </w:pPr>
      <w:r>
        <w:t>Monitorear comunicaciones</w:t>
      </w:r>
    </w:p>
    <w:p w14:paraId="1209733E" w14:textId="77777777" w:rsidR="00510200" w:rsidRPr="00510200" w:rsidRDefault="00510200" w:rsidP="00510200">
      <w:pPr>
        <w:pStyle w:val="ListBullet"/>
        <w:numPr>
          <w:ilvl w:val="1"/>
          <w:numId w:val="8"/>
        </w:numPr>
        <w:rPr>
          <w:lang w:val="es-US"/>
        </w:rPr>
      </w:pPr>
      <w:r w:rsidRPr="00510200">
        <w:rPr>
          <w:lang w:val="es-US"/>
        </w:rPr>
        <w:t>Amenazas de violencia física o deportación</w:t>
      </w:r>
    </w:p>
    <w:p w14:paraId="0F96D26A" w14:textId="77777777" w:rsidR="00510200" w:rsidRPr="00510200" w:rsidRDefault="00510200" w:rsidP="00510200">
      <w:pPr>
        <w:pStyle w:val="Heading2"/>
        <w:rPr>
          <w:bCs/>
          <w:lang w:val="es-US"/>
        </w:rPr>
      </w:pPr>
      <w:r w:rsidRPr="00510200">
        <w:rPr>
          <w:lang w:val="es-US"/>
        </w:rPr>
        <w:t>¿Qué es la explotación laboral?</w:t>
      </w:r>
    </w:p>
    <w:p w14:paraId="2812EB86" w14:textId="77777777" w:rsidR="00510200" w:rsidRPr="00510200" w:rsidRDefault="00510200" w:rsidP="00510200">
      <w:pPr>
        <w:rPr>
          <w:lang w:val="es-US"/>
        </w:rPr>
      </w:pPr>
      <w:r w:rsidRPr="00510200">
        <w:rPr>
          <w:lang w:val="es-US"/>
        </w:rPr>
        <w:lastRenderedPageBreak/>
        <w:t>Cuando un empleador viola las leyes y las normas que protegen a los trabajadores, garantizan un salario justo, establecen estándares de seguridad y prohíben la discriminación, incluso a través de las siguientes acciones:</w:t>
      </w:r>
    </w:p>
    <w:p w14:paraId="78E2444D" w14:textId="77777777" w:rsidR="00510200" w:rsidRPr="00510200" w:rsidRDefault="00510200" w:rsidP="00510200">
      <w:pPr>
        <w:pStyle w:val="ListBullet"/>
        <w:rPr>
          <w:lang w:val="es-US"/>
        </w:rPr>
      </w:pPr>
      <w:r w:rsidRPr="00510200">
        <w:rPr>
          <w:lang w:val="es-US"/>
        </w:rPr>
        <w:t>Robo de sueldo (retención de manera legal o contractual los salarios prometidos, incluyendo horas extras)</w:t>
      </w:r>
    </w:p>
    <w:p w14:paraId="1B6328E6" w14:textId="77777777" w:rsidR="00510200" w:rsidRPr="00510200" w:rsidRDefault="00510200" w:rsidP="00510200">
      <w:pPr>
        <w:pStyle w:val="ListBullet"/>
        <w:rPr>
          <w:lang w:val="es-US"/>
        </w:rPr>
      </w:pPr>
      <w:r w:rsidRPr="00510200">
        <w:rPr>
          <w:lang w:val="es-US"/>
        </w:rPr>
        <w:t>Fraude de parte del empleador hacia el empleado</w:t>
      </w:r>
    </w:p>
    <w:p w14:paraId="4624BAD3" w14:textId="77777777" w:rsidR="00510200" w:rsidRDefault="00510200" w:rsidP="00510200">
      <w:pPr>
        <w:pStyle w:val="ListBullet"/>
      </w:pPr>
      <w:r>
        <w:t>Condiciones contractuales ilegales</w:t>
      </w:r>
    </w:p>
    <w:p w14:paraId="0A1FFE22" w14:textId="77777777" w:rsidR="00510200" w:rsidRPr="00510200" w:rsidRDefault="00510200" w:rsidP="00510200">
      <w:pPr>
        <w:pStyle w:val="ListBullet"/>
        <w:rPr>
          <w:lang w:val="es-US"/>
        </w:rPr>
      </w:pPr>
      <w:r w:rsidRPr="00510200">
        <w:rPr>
          <w:lang w:val="es-US"/>
        </w:rPr>
        <w:t>Estar mal pagado por el trabajo</w:t>
      </w:r>
    </w:p>
    <w:p w14:paraId="08650ACA" w14:textId="77777777" w:rsidR="00510200" w:rsidRPr="00510200" w:rsidRDefault="00510200" w:rsidP="00510200">
      <w:pPr>
        <w:pStyle w:val="ListBullet"/>
        <w:rPr>
          <w:lang w:val="es-US"/>
        </w:rPr>
      </w:pPr>
      <w:r w:rsidRPr="00510200">
        <w:rPr>
          <w:lang w:val="es-US"/>
        </w:rPr>
        <w:t>Trabajo infantil (menores de 14 años trabajando ilegalmente o en condiciones inseguras)</w:t>
      </w:r>
    </w:p>
    <w:p w14:paraId="60440A19" w14:textId="77777777" w:rsidR="00510200" w:rsidRPr="002201B4" w:rsidRDefault="00510200" w:rsidP="003718BC">
      <w:pPr>
        <w:rPr>
          <w:rFonts w:eastAsiaTheme="majorEastAsia" w:cstheme="majorBidi"/>
          <w:b/>
          <w:color w:val="003865" w:themeColor="accent1"/>
          <w:spacing w:val="-5"/>
          <w:kern w:val="0"/>
          <w:sz w:val="36"/>
          <w:szCs w:val="36"/>
          <w:lang w:val="es-ES"/>
          <w14:ligatures w14:val="none"/>
        </w:rPr>
      </w:pPr>
      <w:r w:rsidRPr="002201B4">
        <w:rPr>
          <w:rFonts w:eastAsiaTheme="majorEastAsia" w:cstheme="majorBidi"/>
          <w:b/>
          <w:color w:val="003865" w:themeColor="accent1"/>
          <w:spacing w:val="-5"/>
          <w:kern w:val="0"/>
          <w:sz w:val="36"/>
          <w:szCs w:val="36"/>
          <w:lang w:val="es-ES"/>
          <w14:ligatures w14:val="none"/>
        </w:rPr>
        <w:t xml:space="preserve">Dónde obtener ayuda </w:t>
      </w:r>
    </w:p>
    <w:p w14:paraId="0708B165" w14:textId="77777777" w:rsidR="00510200" w:rsidRPr="00510200" w:rsidRDefault="00510200" w:rsidP="00510200">
      <w:pPr>
        <w:rPr>
          <w:lang w:val="es-US"/>
        </w:rPr>
      </w:pPr>
      <w:r w:rsidRPr="00510200">
        <w:rPr>
          <w:lang w:val="es-US"/>
        </w:rPr>
        <w:t xml:space="preserve">Todas las personas tienen derecho a un lugar de trabajo seguro bajo las leyes federales y estatales. Los servicios están disponibles para todas las víctimas potenciales y sobrevivientes del tráfico laboral y la explotación. </w:t>
      </w:r>
    </w:p>
    <w:p w14:paraId="11FD9B1F" w14:textId="75B6E043" w:rsidR="003718BC" w:rsidRPr="00510200" w:rsidRDefault="002201B4" w:rsidP="003718BC">
      <w:pPr>
        <w:rPr>
          <w:b/>
          <w:bCs/>
          <w:lang w:val="es-US"/>
        </w:rPr>
      </w:pPr>
      <w:hyperlink r:id="rId13" w:history="1">
        <w:r w:rsidR="00510200" w:rsidRPr="00510200">
          <w:rPr>
            <w:rStyle w:val="Hyperlink"/>
            <w:b/>
            <w:bCs/>
            <w:lang w:val="es-US"/>
          </w:rPr>
          <w:t>Lista de proveedores de servicios directo (https://www.health.state.mn.us/communities/humantrafficking/labortrafficking/services.html)</w:t>
        </w:r>
      </w:hyperlink>
    </w:p>
    <w:p w14:paraId="724362DF" w14:textId="77777777" w:rsidR="00E84AA9" w:rsidRDefault="002201B4" w:rsidP="00E84AA9">
      <w:pPr>
        <w:pStyle w:val="ListBullet"/>
        <w:rPr>
          <w:color w:val="000000"/>
        </w:rPr>
      </w:pPr>
      <w:hyperlink r:id="rId14" w:history="1">
        <w:r w:rsidR="003718BC" w:rsidRPr="00E84AA9">
          <w:rPr>
            <w:rStyle w:val="Hyperlink"/>
            <w:rFonts w:eastAsia="Times New Roman" w:cstheme="minorHAnsi"/>
            <w:kern w:val="0"/>
            <w14:ligatures w14:val="none"/>
          </w:rPr>
          <w:t>The Advocates for Human Rights (http://www.theadvocatesforhumanrights.org/)</w:t>
        </w:r>
      </w:hyperlink>
      <w:r w:rsidR="003718BC" w:rsidRPr="00E84AA9">
        <w:rPr>
          <w:color w:val="000000"/>
        </w:rPr>
        <w:t>, 612-746-9845</w:t>
      </w:r>
    </w:p>
    <w:p w14:paraId="0635F6C4" w14:textId="7E8B5B75" w:rsidR="003718BC" w:rsidRPr="00510200" w:rsidRDefault="002201B4" w:rsidP="00E84AA9">
      <w:pPr>
        <w:pStyle w:val="ListBullet"/>
        <w:rPr>
          <w:color w:val="000000"/>
          <w:lang w:val="es-US"/>
        </w:rPr>
      </w:pPr>
      <w:hyperlink r:id="rId15" w:history="1">
        <w:r w:rsidR="00510200" w:rsidRPr="00510200">
          <w:rPr>
            <w:rStyle w:val="Hyperlink"/>
            <w:lang w:val="es-US"/>
          </w:rPr>
          <w:t>Servicios para las víctimas Dodge and Olmsted (http://www.olmstedcounty.gov/)</w:t>
        </w:r>
      </w:hyperlink>
      <w:r w:rsidR="003718BC" w:rsidRPr="00510200">
        <w:rPr>
          <w:lang w:val="es-US"/>
        </w:rPr>
        <w:t xml:space="preserve">, </w:t>
      </w:r>
      <w:r w:rsidR="003718BC" w:rsidRPr="00510200">
        <w:rPr>
          <w:color w:val="000000"/>
          <w:lang w:val="es-US"/>
        </w:rPr>
        <w:t xml:space="preserve">507-328-7270 </w:t>
      </w:r>
    </w:p>
    <w:p w14:paraId="5F48607E" w14:textId="6E2AC25C" w:rsidR="003718BC" w:rsidRPr="00147EF9" w:rsidRDefault="002201B4" w:rsidP="00E84AA9">
      <w:pPr>
        <w:pStyle w:val="ListBullet"/>
        <w:rPr>
          <w:color w:val="000000"/>
        </w:rPr>
      </w:pPr>
      <w:hyperlink r:id="rId16" w:history="1">
        <w:r w:rsidR="003718BC" w:rsidRPr="003718BC">
          <w:rPr>
            <w:rStyle w:val="Hyperlink"/>
          </w:rPr>
          <w:t>The Enitan Story (https://enitan.org/)</w:t>
        </w:r>
      </w:hyperlink>
      <w:r w:rsidR="003718BC">
        <w:t xml:space="preserve">, </w:t>
      </w:r>
      <w:r w:rsidR="003718BC" w:rsidRPr="00147EF9">
        <w:rPr>
          <w:color w:val="000000"/>
        </w:rPr>
        <w:t>763-273-6624</w:t>
      </w:r>
      <w:r w:rsidR="003718BC">
        <w:rPr>
          <w:color w:val="000000"/>
        </w:rPr>
        <w:t xml:space="preserve"> </w:t>
      </w:r>
    </w:p>
    <w:p w14:paraId="76AAB0D0" w14:textId="796F366F" w:rsidR="003718BC" w:rsidRPr="00147EF9" w:rsidRDefault="002201B4" w:rsidP="00E84AA9">
      <w:pPr>
        <w:pStyle w:val="ListBullet"/>
        <w:rPr>
          <w:color w:val="000000"/>
        </w:rPr>
      </w:pPr>
      <w:hyperlink r:id="rId17" w:history="1">
        <w:r w:rsidR="003718BC" w:rsidRPr="003718BC">
          <w:rPr>
            <w:rStyle w:val="Hyperlink"/>
          </w:rPr>
          <w:t>Lutheran Social Services Refugee Services (http://www.lssmn.org/services/refugees/services)</w:t>
        </w:r>
      </w:hyperlink>
      <w:r w:rsidR="003718BC">
        <w:t xml:space="preserve">, </w:t>
      </w:r>
      <w:r w:rsidR="003718BC" w:rsidRPr="00147EF9">
        <w:rPr>
          <w:color w:val="000000"/>
        </w:rPr>
        <w:t>612-879-5258 or 320-251-7700</w:t>
      </w:r>
      <w:r w:rsidR="003718BC">
        <w:rPr>
          <w:color w:val="000000"/>
        </w:rPr>
        <w:t xml:space="preserve"> </w:t>
      </w:r>
    </w:p>
    <w:p w14:paraId="0D4E231C" w14:textId="3A8839A2" w:rsidR="003718BC" w:rsidRPr="00147EF9" w:rsidRDefault="002201B4" w:rsidP="00E84AA9">
      <w:pPr>
        <w:pStyle w:val="ListBullet"/>
        <w:rPr>
          <w:color w:val="000000"/>
        </w:rPr>
      </w:pPr>
      <w:hyperlink r:id="rId18" w:history="1">
        <w:r w:rsidR="003718BC" w:rsidRPr="003718BC">
          <w:rPr>
            <w:rStyle w:val="Hyperlink"/>
            <w:rFonts w:eastAsia="Times New Roman" w:cstheme="minorHAnsi"/>
            <w:kern w:val="0"/>
            <w14:ligatures w14:val="none"/>
          </w:rPr>
          <w:t>Someplace Safe (http://www.someplacesafe.info/)</w:t>
        </w:r>
      </w:hyperlink>
      <w:r w:rsidR="003718BC">
        <w:rPr>
          <w:color w:val="000000"/>
        </w:rPr>
        <w:t xml:space="preserve">, </w:t>
      </w:r>
      <w:r w:rsidR="003718BC" w:rsidRPr="00147EF9">
        <w:rPr>
          <w:color w:val="000000"/>
        </w:rPr>
        <w:t>218-739-3</w:t>
      </w:r>
      <w:r w:rsidR="003718BC">
        <w:rPr>
          <w:color w:val="000000"/>
        </w:rPr>
        <w:t>359 or 800-974-3359</w:t>
      </w:r>
    </w:p>
    <w:p w14:paraId="77BA27AB" w14:textId="70FF38C7" w:rsidR="003718BC" w:rsidRPr="003718BC" w:rsidRDefault="002201B4" w:rsidP="00E84AA9">
      <w:pPr>
        <w:pStyle w:val="ListBullet"/>
        <w:rPr>
          <w:b/>
          <w:bCs/>
        </w:rPr>
      </w:pPr>
      <w:hyperlink r:id="rId19" w:history="1">
        <w:r w:rsidR="003718BC" w:rsidRPr="003718BC">
          <w:rPr>
            <w:rStyle w:val="Hyperlink"/>
          </w:rPr>
          <w:t>Standpoint (http://www.standpointmn.org/)</w:t>
        </w:r>
      </w:hyperlink>
      <w:r w:rsidR="003718BC">
        <w:t xml:space="preserve">, </w:t>
      </w:r>
      <w:r w:rsidR="003718BC" w:rsidRPr="003718BC">
        <w:rPr>
          <w:color w:val="000000"/>
        </w:rPr>
        <w:t>800-313-2666 or 612-343-9842</w:t>
      </w:r>
    </w:p>
    <w:p w14:paraId="616F3125" w14:textId="77777777" w:rsidR="00510200" w:rsidRPr="00510200" w:rsidRDefault="00510200" w:rsidP="00510200">
      <w:pPr>
        <w:pStyle w:val="Heading2"/>
        <w:rPr>
          <w:bCs/>
          <w:lang w:val="es-US"/>
        </w:rPr>
      </w:pPr>
      <w:r w:rsidRPr="00510200">
        <w:rPr>
          <w:lang w:val="es-US"/>
        </w:rPr>
        <w:t xml:space="preserve">Asistencia adicional </w:t>
      </w:r>
    </w:p>
    <w:p w14:paraId="626E0430" w14:textId="319531C6" w:rsidR="003718BC" w:rsidRPr="00510200" w:rsidRDefault="002201B4" w:rsidP="003718BC">
      <w:pPr>
        <w:rPr>
          <w:b/>
          <w:bCs/>
          <w:lang w:val="es-US"/>
        </w:rPr>
      </w:pPr>
      <w:hyperlink r:id="rId20" w:history="1">
        <w:r w:rsidR="00510200" w:rsidRPr="00510200">
          <w:rPr>
            <w:rStyle w:val="Hyperlink"/>
            <w:b/>
            <w:bCs/>
            <w:lang w:val="es-US"/>
          </w:rPr>
          <w:t>Day One: La llamada a la seguridad (https://dayoneservices.org/)</w:t>
        </w:r>
      </w:hyperlink>
    </w:p>
    <w:p w14:paraId="0F7C68B1" w14:textId="77777777" w:rsidR="00510200" w:rsidRDefault="00510200" w:rsidP="003718BC">
      <w:pPr>
        <w:rPr>
          <w:lang w:val="es-US"/>
        </w:rPr>
      </w:pPr>
      <w:r>
        <w:rPr>
          <w:lang w:val="es-US"/>
        </w:rPr>
        <w:t>I</w:t>
      </w:r>
      <w:r w:rsidRPr="00510200">
        <w:rPr>
          <w:lang w:val="es-US"/>
        </w:rPr>
        <w:t xml:space="preserve">nformación y apoyo en materia de trabajo forzado y otros delitos. </w:t>
      </w:r>
    </w:p>
    <w:p w14:paraId="6C0E0DA8" w14:textId="693E2A7C" w:rsidR="003718BC" w:rsidRPr="00510200" w:rsidRDefault="00510200" w:rsidP="003718BC">
      <w:pPr>
        <w:rPr>
          <w:lang w:val="es-US"/>
        </w:rPr>
      </w:pPr>
      <w:r w:rsidRPr="00510200">
        <w:rPr>
          <w:lang w:val="es-US"/>
        </w:rPr>
        <w:t xml:space="preserve">24/7 Victim Support Hotline: </w:t>
      </w:r>
      <w:r w:rsidR="003718BC" w:rsidRPr="00510200">
        <w:rPr>
          <w:lang w:val="es-US"/>
        </w:rPr>
        <w:t>1-866-385-2699</w:t>
      </w:r>
      <w:r w:rsidR="003F11D4" w:rsidRPr="00510200">
        <w:rPr>
          <w:lang w:val="es-US"/>
        </w:rPr>
        <w:br/>
      </w:r>
      <w:r w:rsidRPr="00510200">
        <w:rPr>
          <w:lang w:val="es-US"/>
        </w:rPr>
        <w:t>Texto</w:t>
      </w:r>
      <w:r w:rsidR="003F11D4" w:rsidRPr="00510200">
        <w:rPr>
          <w:lang w:val="es-US"/>
        </w:rPr>
        <w:t>:</w:t>
      </w:r>
      <w:r w:rsidR="003718BC" w:rsidRPr="00510200">
        <w:rPr>
          <w:lang w:val="es-US"/>
        </w:rPr>
        <w:t xml:space="preserve"> 612-399-9977</w:t>
      </w:r>
      <w:r w:rsidR="003F11D4" w:rsidRPr="00510200">
        <w:rPr>
          <w:lang w:val="es-US"/>
        </w:rPr>
        <w:br/>
      </w:r>
      <w:r w:rsidRPr="00510200">
        <w:rPr>
          <w:lang w:val="es-US"/>
        </w:rPr>
        <w:t>Correo electrónico</w:t>
      </w:r>
      <w:r w:rsidR="003F11D4" w:rsidRPr="00510200">
        <w:rPr>
          <w:lang w:val="es-US"/>
        </w:rPr>
        <w:t>:</w:t>
      </w:r>
      <w:r w:rsidR="003718BC" w:rsidRPr="00510200">
        <w:rPr>
          <w:lang w:val="es-US"/>
        </w:rPr>
        <w:t xml:space="preserve"> </w:t>
      </w:r>
      <w:hyperlink r:id="rId21" w:history="1">
        <w:r w:rsidR="003718BC" w:rsidRPr="00510200">
          <w:rPr>
            <w:rStyle w:val="Hyperlink"/>
            <w:lang w:val="es-US"/>
          </w:rPr>
          <w:t>safety@dayoneservices.org</w:t>
        </w:r>
      </w:hyperlink>
      <w:r w:rsidR="003F11D4" w:rsidRPr="00510200">
        <w:rPr>
          <w:rStyle w:val="Hyperlink"/>
          <w:lang w:val="es-US"/>
        </w:rPr>
        <w:br/>
      </w:r>
      <w:r w:rsidR="003F11D4" w:rsidRPr="00510200">
        <w:rPr>
          <w:lang w:val="es-US"/>
        </w:rPr>
        <w:t>C</w:t>
      </w:r>
      <w:r w:rsidR="003718BC" w:rsidRPr="00510200">
        <w:rPr>
          <w:lang w:val="es-US"/>
        </w:rPr>
        <w:t>hat: dayoneservices.org</w:t>
      </w:r>
      <w:r w:rsidR="009D7F67" w:rsidRPr="00510200">
        <w:rPr>
          <w:lang w:val="es-US"/>
        </w:rPr>
        <w:t xml:space="preserve"> </w:t>
      </w:r>
    </w:p>
    <w:p w14:paraId="722ED06D" w14:textId="7A0CB0D3" w:rsidR="003718BC" w:rsidRPr="00510200" w:rsidRDefault="00510200" w:rsidP="003718BC">
      <w:pPr>
        <w:rPr>
          <w:lang w:val="es-US"/>
        </w:rPr>
      </w:pPr>
      <w:r w:rsidRPr="00510200">
        <w:rPr>
          <w:lang w:val="es-US"/>
        </w:rPr>
        <w:t>Línea de servicios para víctimas de delitos generales</w:t>
      </w:r>
      <w:r>
        <w:rPr>
          <w:lang w:val="es-US"/>
        </w:rPr>
        <w:t xml:space="preserve">: </w:t>
      </w:r>
      <w:r w:rsidR="002201B4">
        <w:rPr>
          <w:lang w:val="es-US"/>
        </w:rPr>
        <w:t>Llamar</w:t>
      </w:r>
      <w:r w:rsidR="003F11D4" w:rsidRPr="00510200">
        <w:rPr>
          <w:lang w:val="es-US"/>
        </w:rPr>
        <w:t xml:space="preserve">: </w:t>
      </w:r>
      <w:r w:rsidR="003718BC" w:rsidRPr="00510200">
        <w:rPr>
          <w:lang w:val="es-US"/>
        </w:rPr>
        <w:t xml:space="preserve">612-767-9844 </w:t>
      </w:r>
      <w:r w:rsidR="003F11D4" w:rsidRPr="00510200">
        <w:rPr>
          <w:lang w:val="es-US"/>
        </w:rPr>
        <w:br/>
      </w:r>
      <w:r>
        <w:rPr>
          <w:lang w:val="es-US"/>
        </w:rPr>
        <w:t>D</w:t>
      </w:r>
      <w:r w:rsidRPr="00510200">
        <w:rPr>
          <w:lang w:val="es-US"/>
        </w:rPr>
        <w:t xml:space="preserve">e lunes a viernes de </w:t>
      </w:r>
      <w:r w:rsidR="003718BC" w:rsidRPr="00510200">
        <w:rPr>
          <w:lang w:val="es-US"/>
        </w:rPr>
        <w:t xml:space="preserve">8:30 a.m. </w:t>
      </w:r>
      <w:r w:rsidRPr="00427752">
        <w:rPr>
          <w:lang w:val="es-US"/>
        </w:rPr>
        <w:t>a</w:t>
      </w:r>
      <w:r w:rsidR="003718BC" w:rsidRPr="00510200">
        <w:rPr>
          <w:lang w:val="es-US"/>
        </w:rPr>
        <w:t xml:space="preserve"> 4:30 p.m.</w:t>
      </w:r>
    </w:p>
    <w:p w14:paraId="08FEE31B" w14:textId="3FE67EEB" w:rsidR="003718BC" w:rsidRPr="00427752" w:rsidRDefault="00427752" w:rsidP="003718BC">
      <w:pPr>
        <w:rPr>
          <w:lang w:val="es-US"/>
        </w:rPr>
      </w:pPr>
      <w:r w:rsidRPr="00427752">
        <w:rPr>
          <w:b/>
          <w:bCs/>
          <w:lang w:val="es-MX"/>
        </w:rPr>
        <w:lastRenderedPageBreak/>
        <w:t>Línea directa para crisis las 24 h para víctimas de violencia doméstica, violencia sexual y tráfico sexual</w:t>
      </w:r>
      <w:r w:rsidR="003F11D4" w:rsidRPr="00427752">
        <w:rPr>
          <w:lang w:val="es-US"/>
        </w:rPr>
        <w:br/>
      </w:r>
      <w:r w:rsidR="003718BC" w:rsidRPr="00427752">
        <w:rPr>
          <w:lang w:val="es-US"/>
        </w:rPr>
        <w:t>1-866-223.1111, text</w:t>
      </w:r>
      <w:r>
        <w:rPr>
          <w:lang w:val="es-US"/>
        </w:rPr>
        <w:t>o</w:t>
      </w:r>
      <w:r w:rsidR="003718BC" w:rsidRPr="00427752">
        <w:rPr>
          <w:lang w:val="es-US"/>
        </w:rPr>
        <w:t xml:space="preserve"> 612-399-9995</w:t>
      </w:r>
      <w:r w:rsidR="003F11D4" w:rsidRPr="00427752">
        <w:rPr>
          <w:lang w:val="es-US"/>
        </w:rPr>
        <w:br/>
      </w:r>
      <w:r>
        <w:rPr>
          <w:lang w:val="es-US"/>
        </w:rPr>
        <w:t>C</w:t>
      </w:r>
      <w:r w:rsidRPr="00427752">
        <w:rPr>
          <w:lang w:val="es-US"/>
        </w:rPr>
        <w:t>orreo electrónico</w:t>
      </w:r>
      <w:r w:rsidR="003718BC" w:rsidRPr="00427752">
        <w:rPr>
          <w:lang w:val="es-US"/>
        </w:rPr>
        <w:t xml:space="preserve">: </w:t>
      </w:r>
      <w:hyperlink r:id="rId22" w:history="1">
        <w:r w:rsidR="003718BC" w:rsidRPr="00427752">
          <w:rPr>
            <w:rStyle w:val="Hyperlink"/>
            <w:lang w:val="es-US"/>
          </w:rPr>
          <w:t>safety@dayoneservices.org</w:t>
        </w:r>
      </w:hyperlink>
    </w:p>
    <w:p w14:paraId="355B3FE0" w14:textId="7A478572" w:rsidR="003718BC" w:rsidRPr="00427752" w:rsidRDefault="002201B4" w:rsidP="003718BC">
      <w:pPr>
        <w:rPr>
          <w:b/>
          <w:bCs/>
          <w:lang w:val="es-US"/>
        </w:rPr>
      </w:pPr>
      <w:hyperlink r:id="rId23" w:history="1">
        <w:r w:rsidR="00427752" w:rsidRPr="00427752">
          <w:rPr>
            <w:rStyle w:val="Hyperlink"/>
            <w:b/>
            <w:bCs/>
            <w:lang w:val="es-US"/>
          </w:rPr>
          <w:t>Unidad de Acción contra el Robo de Salario de la Procuraduría General de Minnesota (http://www.ag.state.mn.us/Consumer/Publications/WageTheft.asp)</w:t>
        </w:r>
      </w:hyperlink>
    </w:p>
    <w:p w14:paraId="22320332" w14:textId="08C266E7" w:rsidR="003718BC" w:rsidRPr="00427752" w:rsidRDefault="00427752" w:rsidP="003718BC">
      <w:pPr>
        <w:rPr>
          <w:lang w:val="es-US"/>
        </w:rPr>
      </w:pPr>
      <w:r w:rsidRPr="00427752">
        <w:rPr>
          <w:lang w:val="es-US"/>
        </w:rPr>
        <w:t>Llam</w:t>
      </w:r>
      <w:r w:rsidR="002201B4">
        <w:rPr>
          <w:lang w:val="es-US"/>
        </w:rPr>
        <w:t xml:space="preserve">ar </w:t>
      </w:r>
      <w:r w:rsidR="003F11D4" w:rsidRPr="00427752">
        <w:rPr>
          <w:lang w:val="es-US"/>
        </w:rPr>
        <w:t xml:space="preserve">Twin Cities: </w:t>
      </w:r>
      <w:r w:rsidR="003718BC" w:rsidRPr="00427752">
        <w:rPr>
          <w:lang w:val="es-US"/>
        </w:rPr>
        <w:t>651-296-3353</w:t>
      </w:r>
      <w:r w:rsidR="003F11D4" w:rsidRPr="00427752">
        <w:rPr>
          <w:lang w:val="es-US"/>
        </w:rPr>
        <w:br/>
      </w:r>
      <w:r w:rsidRPr="00427752">
        <w:rPr>
          <w:lang w:val="es-US"/>
        </w:rPr>
        <w:t>Llam</w:t>
      </w:r>
      <w:r w:rsidR="002201B4">
        <w:rPr>
          <w:lang w:val="es-US"/>
        </w:rPr>
        <w:t>ar</w:t>
      </w:r>
      <w:r w:rsidR="003F11D4" w:rsidRPr="00427752">
        <w:rPr>
          <w:lang w:val="es-US"/>
        </w:rPr>
        <w:t xml:space="preserve"> (</w:t>
      </w:r>
      <w:r w:rsidRPr="00236740">
        <w:rPr>
          <w:lang w:val="es-US"/>
        </w:rPr>
        <w:t xml:space="preserve">fuera de </w:t>
      </w:r>
      <w:r w:rsidR="003F11D4" w:rsidRPr="00427752">
        <w:rPr>
          <w:lang w:val="es-US"/>
        </w:rPr>
        <w:t xml:space="preserve">Twin Cities): </w:t>
      </w:r>
      <w:r w:rsidR="003718BC" w:rsidRPr="00427752">
        <w:rPr>
          <w:lang w:val="es-US"/>
        </w:rPr>
        <w:t>800-657-3787</w:t>
      </w:r>
    </w:p>
    <w:p w14:paraId="7852134D" w14:textId="77777777" w:rsidR="00427752" w:rsidRPr="00427752" w:rsidRDefault="00427752" w:rsidP="00427752">
      <w:pPr>
        <w:rPr>
          <w:b/>
          <w:bCs/>
          <w:lang w:val="es-MX"/>
        </w:rPr>
      </w:pPr>
      <w:r w:rsidRPr="00427752">
        <w:rPr>
          <w:b/>
          <w:bCs/>
          <w:lang w:val="es-MX"/>
        </w:rPr>
        <w:t>Departamento de Servicios Humanos de Minnesota</w:t>
      </w:r>
    </w:p>
    <w:p w14:paraId="5BBB2730" w14:textId="04131D06" w:rsidR="003F11D4" w:rsidRPr="00886138" w:rsidRDefault="002201B4" w:rsidP="003F11D4">
      <w:hyperlink r:id="rId24" w:history="1">
        <w:r w:rsidR="003F11D4" w:rsidRPr="006338EA">
          <w:rPr>
            <w:rStyle w:val="Hyperlink"/>
          </w:rPr>
          <w:t>Safe Harbor/Child Welfare Response (http://www.mn.gov/dhs/safe-harbor)</w:t>
        </w:r>
      </w:hyperlink>
      <w:r w:rsidR="003F11D4">
        <w:t xml:space="preserve"> </w:t>
      </w:r>
      <w:r w:rsidR="003F11D4">
        <w:br/>
      </w:r>
      <w:r w:rsidR="00427752" w:rsidRPr="00427752">
        <w:t>Correo electrónico</w:t>
      </w:r>
      <w:r w:rsidR="003F11D4">
        <w:t xml:space="preserve">: </w:t>
      </w:r>
      <w:hyperlink r:id="rId25" w:history="1">
        <w:r w:rsidR="003F11D4" w:rsidRPr="006338EA">
          <w:rPr>
            <w:rStyle w:val="Hyperlink"/>
          </w:rPr>
          <w:t>DHS.Safeharbor@state.mn.us</w:t>
        </w:r>
      </w:hyperlink>
      <w:r w:rsidR="003F11D4">
        <w:t xml:space="preserve"> </w:t>
      </w:r>
    </w:p>
    <w:p w14:paraId="73B16CFA" w14:textId="3477A41C" w:rsidR="003718BC" w:rsidRPr="00427752" w:rsidRDefault="00427752" w:rsidP="003718BC">
      <w:pPr>
        <w:rPr>
          <w:b/>
          <w:bCs/>
          <w:lang w:val="es-US"/>
        </w:rPr>
      </w:pPr>
      <w:r w:rsidRPr="00427752">
        <w:rPr>
          <w:b/>
          <w:bCs/>
          <w:lang w:val="es-MX"/>
        </w:rPr>
        <w:t>Departamento de Industria y Trabajo de Minnesota</w:t>
      </w:r>
    </w:p>
    <w:p w14:paraId="78AEAE86" w14:textId="24EF4C70" w:rsidR="003718BC" w:rsidRPr="00427752" w:rsidRDefault="002201B4" w:rsidP="003718BC">
      <w:pPr>
        <w:rPr>
          <w:lang w:val="es-US"/>
        </w:rPr>
      </w:pPr>
      <w:hyperlink r:id="rId26" w:history="1">
        <w:r w:rsidR="00427752" w:rsidRPr="00427752">
          <w:rPr>
            <w:rStyle w:val="Hyperlink"/>
            <w:lang w:val="es-US"/>
          </w:rPr>
          <w:t>Prácticas laborales (https://www.dli.mn.gov/business/employment-practices)</w:t>
        </w:r>
      </w:hyperlink>
    </w:p>
    <w:p w14:paraId="606A46AF" w14:textId="5A498A00" w:rsidR="003718BC" w:rsidRPr="00427752" w:rsidRDefault="00427752" w:rsidP="003718BC">
      <w:pPr>
        <w:rPr>
          <w:lang w:val="es-US"/>
        </w:rPr>
      </w:pPr>
      <w:r w:rsidRPr="00427752">
        <w:rPr>
          <w:lang w:val="es-US"/>
        </w:rPr>
        <w:t>Oficina de Normas Laborales</w:t>
      </w:r>
      <w:r w:rsidR="003718BC" w:rsidRPr="00427752">
        <w:rPr>
          <w:lang w:val="es-US"/>
        </w:rPr>
        <w:t>:</w:t>
      </w:r>
      <w:r w:rsidR="00332CC9" w:rsidRPr="00427752">
        <w:rPr>
          <w:lang w:val="es-US"/>
        </w:rPr>
        <w:br/>
      </w:r>
      <w:r>
        <w:rPr>
          <w:lang w:val="es-US"/>
        </w:rPr>
        <w:t>Llam</w:t>
      </w:r>
      <w:r w:rsidR="002201B4">
        <w:rPr>
          <w:lang w:val="es-US"/>
        </w:rPr>
        <w:t>ar</w:t>
      </w:r>
      <w:r w:rsidR="00332CC9" w:rsidRPr="00427752">
        <w:rPr>
          <w:lang w:val="es-US"/>
        </w:rPr>
        <w:t>:</w:t>
      </w:r>
      <w:r w:rsidR="003718BC" w:rsidRPr="00427752">
        <w:rPr>
          <w:lang w:val="es-US"/>
        </w:rPr>
        <w:t xml:space="preserve"> 651-284-5075</w:t>
      </w:r>
      <w:r w:rsidR="00332CC9" w:rsidRPr="00427752">
        <w:rPr>
          <w:lang w:val="es-US"/>
        </w:rPr>
        <w:br/>
      </w:r>
      <w:r>
        <w:rPr>
          <w:lang w:val="es-US"/>
        </w:rPr>
        <w:t>C</w:t>
      </w:r>
      <w:r w:rsidRPr="00427752">
        <w:rPr>
          <w:lang w:val="es-US"/>
        </w:rPr>
        <w:t>orreo electrónico</w:t>
      </w:r>
      <w:r w:rsidR="00332CC9" w:rsidRPr="00427752">
        <w:rPr>
          <w:lang w:val="es-US"/>
        </w:rPr>
        <w:t>:</w:t>
      </w:r>
      <w:r w:rsidR="003718BC" w:rsidRPr="00427752">
        <w:rPr>
          <w:lang w:val="es-US"/>
        </w:rPr>
        <w:t xml:space="preserve"> </w:t>
      </w:r>
      <w:hyperlink r:id="rId27" w:history="1">
        <w:r w:rsidR="003718BC" w:rsidRPr="00427752">
          <w:rPr>
            <w:rStyle w:val="Hyperlink"/>
            <w:lang w:val="es-US"/>
          </w:rPr>
          <w:t>dli.laborstandards@state.mn.us</w:t>
        </w:r>
      </w:hyperlink>
      <w:r w:rsidR="003718BC" w:rsidRPr="00427752">
        <w:rPr>
          <w:lang w:val="es-US"/>
        </w:rPr>
        <w:t xml:space="preserve"> </w:t>
      </w:r>
    </w:p>
    <w:p w14:paraId="178A8CF3" w14:textId="77777777" w:rsidR="00427752" w:rsidRPr="00427752" w:rsidRDefault="00427752" w:rsidP="00427752">
      <w:pPr>
        <w:rPr>
          <w:b/>
          <w:bCs/>
          <w:lang w:val="es-MX"/>
        </w:rPr>
      </w:pPr>
      <w:r w:rsidRPr="00427752">
        <w:rPr>
          <w:b/>
          <w:bCs/>
          <w:lang w:val="es-MX"/>
        </w:rPr>
        <w:t>Equipo especial de investigadores de la trata de personas de la Oficina de Aprehensión Criminal</w:t>
      </w:r>
    </w:p>
    <w:p w14:paraId="2BCBE850" w14:textId="69EE4714" w:rsidR="003718BC" w:rsidRPr="00427752" w:rsidRDefault="00427752" w:rsidP="003718BC">
      <w:pPr>
        <w:rPr>
          <w:rStyle w:val="Hyperlink"/>
          <w:lang w:val="es-US"/>
        </w:rPr>
      </w:pPr>
      <w:r w:rsidRPr="00427752">
        <w:rPr>
          <w:lang w:val="es-US"/>
        </w:rPr>
        <w:t xml:space="preserve">Para recibir ayuda inmediata </w:t>
      </w:r>
      <w:bookmarkStart w:id="0" w:name="_Hlk190264217"/>
      <w:r w:rsidRPr="00427752">
        <w:rPr>
          <w:lang w:val="es-US"/>
        </w:rPr>
        <w:t xml:space="preserve">llame </w:t>
      </w:r>
      <w:bookmarkEnd w:id="0"/>
      <w:r w:rsidRPr="00427752">
        <w:rPr>
          <w:lang w:val="es-US"/>
        </w:rPr>
        <w:t>al 911.</w:t>
      </w:r>
      <w:r w:rsidRPr="00427752">
        <w:rPr>
          <w:lang w:val="es-US"/>
        </w:rPr>
        <w:br/>
      </w:r>
      <w:r>
        <w:rPr>
          <w:lang w:val="es-US"/>
        </w:rPr>
        <w:t>Llam</w:t>
      </w:r>
      <w:r w:rsidR="002201B4">
        <w:rPr>
          <w:lang w:val="es-US"/>
        </w:rPr>
        <w:t>ar</w:t>
      </w:r>
      <w:r w:rsidR="00332CC9" w:rsidRPr="00427752">
        <w:rPr>
          <w:lang w:val="es-US"/>
        </w:rPr>
        <w:t xml:space="preserve">: </w:t>
      </w:r>
      <w:r w:rsidR="003718BC" w:rsidRPr="00427752">
        <w:rPr>
          <w:lang w:val="es-US"/>
        </w:rPr>
        <w:t>1-877-996-6222</w:t>
      </w:r>
      <w:r w:rsidR="00332CC9" w:rsidRPr="00427752">
        <w:rPr>
          <w:lang w:val="es-US"/>
        </w:rPr>
        <w:br/>
      </w:r>
      <w:r>
        <w:rPr>
          <w:lang w:val="es-US"/>
        </w:rPr>
        <w:t>C</w:t>
      </w:r>
      <w:r w:rsidRPr="00427752">
        <w:rPr>
          <w:lang w:val="es-US"/>
        </w:rPr>
        <w:t>orreo electrónico</w:t>
      </w:r>
      <w:r w:rsidR="00332CC9" w:rsidRPr="00427752">
        <w:rPr>
          <w:lang w:val="es-US"/>
        </w:rPr>
        <w:t>:</w:t>
      </w:r>
      <w:r w:rsidR="003718BC" w:rsidRPr="00427752">
        <w:rPr>
          <w:lang w:val="es-US"/>
        </w:rPr>
        <w:t xml:space="preserve"> </w:t>
      </w:r>
      <w:hyperlink r:id="rId28" w:history="1">
        <w:r w:rsidR="003718BC" w:rsidRPr="00427752">
          <w:rPr>
            <w:rStyle w:val="Hyperlink"/>
            <w:lang w:val="es-US"/>
          </w:rPr>
          <w:t>bca.tips@state.mn.us</w:t>
        </w:r>
      </w:hyperlink>
    </w:p>
    <w:p w14:paraId="56E1370B" w14:textId="77777777" w:rsidR="009D7F67" w:rsidRPr="003F11D4" w:rsidRDefault="009D7F67" w:rsidP="009D7F67">
      <w:pPr>
        <w:rPr>
          <w:b/>
          <w:bCs/>
        </w:rPr>
      </w:pPr>
      <w:r w:rsidRPr="003F11D4">
        <w:rPr>
          <w:b/>
          <w:bCs/>
        </w:rPr>
        <w:t>Administration for Children and Families, Office of Trafficking in Persons</w:t>
      </w:r>
    </w:p>
    <w:p w14:paraId="19097C69" w14:textId="50BA28B5" w:rsidR="009D7F67" w:rsidRPr="00427752" w:rsidRDefault="00427752" w:rsidP="009D7F67">
      <w:pPr>
        <w:rPr>
          <w:lang w:val="es-US"/>
        </w:rPr>
      </w:pPr>
      <w:r w:rsidRPr="00427752">
        <w:rPr>
          <w:lang w:val="es-US"/>
        </w:rPr>
        <w:t>Especialistas en protección de menores</w:t>
      </w:r>
      <w:r w:rsidR="009D7F67" w:rsidRPr="00427752">
        <w:rPr>
          <w:lang w:val="es-US"/>
        </w:rPr>
        <w:t>:</w:t>
      </w:r>
      <w:r w:rsidR="009D7F67" w:rsidRPr="00427752">
        <w:rPr>
          <w:lang w:val="es-US"/>
        </w:rPr>
        <w:br/>
      </w:r>
      <w:r>
        <w:rPr>
          <w:lang w:val="es-US"/>
        </w:rPr>
        <w:t>Llame</w:t>
      </w:r>
      <w:r w:rsidR="009D7F67" w:rsidRPr="00427752">
        <w:rPr>
          <w:lang w:val="es-US"/>
        </w:rPr>
        <w:t>: 202-205-4582</w:t>
      </w:r>
      <w:r w:rsidR="009D7F67" w:rsidRPr="00427752">
        <w:rPr>
          <w:lang w:val="es-US"/>
        </w:rPr>
        <w:br/>
      </w:r>
      <w:r w:rsidRPr="00427752">
        <w:rPr>
          <w:lang w:val="es-US"/>
        </w:rPr>
        <w:t>Correo electrónico</w:t>
      </w:r>
      <w:r w:rsidR="009D7F67" w:rsidRPr="00427752">
        <w:rPr>
          <w:lang w:val="es-US"/>
        </w:rPr>
        <w:t xml:space="preserve">: </w:t>
      </w:r>
      <w:hyperlink r:id="rId29" w:history="1">
        <w:r w:rsidR="009D7F67" w:rsidRPr="00427752">
          <w:rPr>
            <w:rStyle w:val="Hyperlink"/>
            <w:lang w:val="es-US"/>
          </w:rPr>
          <w:t>childtrafficking@acf.hhs.gov</w:t>
        </w:r>
      </w:hyperlink>
      <w:r w:rsidR="009D7F67" w:rsidRPr="00427752">
        <w:rPr>
          <w:lang w:val="es-US"/>
        </w:rPr>
        <w:t xml:space="preserve">. </w:t>
      </w:r>
    </w:p>
    <w:p w14:paraId="38B3701F" w14:textId="19F59FA9" w:rsidR="009D7F67" w:rsidRPr="00427752" w:rsidRDefault="002201B4" w:rsidP="003718BC">
      <w:pPr>
        <w:rPr>
          <w:lang w:val="es-US"/>
        </w:rPr>
      </w:pPr>
      <w:hyperlink r:id="rId30" w:history="1">
        <w:r w:rsidR="00427752" w:rsidRPr="00427752">
          <w:rPr>
            <w:rStyle w:val="Hyperlink"/>
            <w:lang w:val="es-US"/>
          </w:rPr>
          <w:t>Para víctimas de trata de personas de nacionalidad extranjerae (https://www.acf.hhs.gov/otip/victim-assistance)</w:t>
        </w:r>
      </w:hyperlink>
    </w:p>
    <w:p w14:paraId="08E0B3CE" w14:textId="4EF5A7F3" w:rsidR="00E84AA9" w:rsidRPr="00427752" w:rsidRDefault="002201B4" w:rsidP="003718BC">
      <w:pPr>
        <w:rPr>
          <w:lang w:val="es-US"/>
        </w:rPr>
      </w:pPr>
      <w:hyperlink r:id="rId31" w:history="1">
        <w:r w:rsidR="00427752">
          <w:rPr>
            <w:rStyle w:val="Hyperlink"/>
            <w:lang w:val="es-US"/>
          </w:rPr>
          <w:t>Programa de prevención y respuesta a la explotación y la trata de personas (https://www.health.state.mn.us/communities/humantrafficking/index.html)</w:t>
        </w:r>
      </w:hyperlink>
      <w:r w:rsidR="00E84AA9" w:rsidRPr="00427752">
        <w:rPr>
          <w:lang w:val="es-US"/>
        </w:rPr>
        <w:t xml:space="preserve">. </w:t>
      </w:r>
    </w:p>
    <w:p w14:paraId="76455FFE" w14:textId="269A37D5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3F11D4">
        <w:t>Human Trafficking Prevention and Response</w:t>
      </w:r>
      <w:r w:rsidRPr="00DA20CB">
        <w:br/>
      </w:r>
      <w:r>
        <w:t xml:space="preserve">PO Box </w:t>
      </w:r>
      <w:r w:rsidR="003F11D4">
        <w:t>64975</w:t>
      </w:r>
      <w:r w:rsidRPr="00DA20CB">
        <w:br/>
        <w:t xml:space="preserve">St. Paul, MN </w:t>
      </w:r>
      <w:r w:rsidR="003F11D4">
        <w:t>55164-0975</w:t>
      </w:r>
      <w:r w:rsidRPr="00DA20CB">
        <w:br/>
      </w:r>
      <w:r w:rsidR="003F11D4">
        <w:t>651-201-5000</w:t>
      </w:r>
      <w:r w:rsidRPr="00DA20CB">
        <w:br/>
      </w:r>
      <w:hyperlink r:id="rId32" w:history="1">
        <w:r w:rsidR="003F11D4" w:rsidRPr="006338EA">
          <w:rPr>
            <w:rStyle w:val="Hyperlink"/>
          </w:rPr>
          <w:t>health.human.trafficking.mdh@state.mn.us</w:t>
        </w:r>
      </w:hyperlink>
      <w:r w:rsidR="003F11D4">
        <w:t xml:space="preserve"> </w:t>
      </w:r>
      <w:r w:rsidRPr="00DA20CB">
        <w:br/>
      </w:r>
      <w:hyperlink r:id="rId33" w:tooltip="MDH website" w:history="1">
        <w:r w:rsidRPr="00DA20CB">
          <w:t>www.health.state.mn.us</w:t>
        </w:r>
      </w:hyperlink>
    </w:p>
    <w:p w14:paraId="5E8083BD" w14:textId="4F9FFB41" w:rsidR="00B94C9F" w:rsidRPr="00822457" w:rsidRDefault="003F11D4" w:rsidP="00B94C9F">
      <w:pPr>
        <w:pStyle w:val="AddressBlockDate"/>
        <w:tabs>
          <w:tab w:val="left" w:pos="3810"/>
          <w:tab w:val="center" w:pos="4680"/>
        </w:tabs>
      </w:pPr>
      <w:r>
        <w:lastRenderedPageBreak/>
        <w:t>10/23/2024</w:t>
      </w:r>
    </w:p>
    <w:p w14:paraId="034ADC3B" w14:textId="3594E33D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 w:rsidR="003F11D4">
        <w:t xml:space="preserve"> 651-201-5400.</w:t>
      </w:r>
    </w:p>
    <w:p w14:paraId="69EF6C7E" w14:textId="77777777" w:rsidR="00CC4911" w:rsidRPr="00E50BB1" w:rsidRDefault="00CC4911" w:rsidP="00E50BB1"/>
    <w:sectPr w:rsidR="00CC4911" w:rsidRPr="00E50BB1" w:rsidSect="00F61439">
      <w:headerReference w:type="default" r:id="rId34"/>
      <w:footerReference w:type="default" r:id="rId35"/>
      <w:footerReference w:type="first" r:id="rId3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7FA6" w14:textId="77777777" w:rsidR="003718BC" w:rsidRDefault="003718BC" w:rsidP="00D36495">
      <w:r>
        <w:separator/>
      </w:r>
    </w:p>
  </w:endnote>
  <w:endnote w:type="continuationSeparator" w:id="0">
    <w:p w14:paraId="3C66E43F" w14:textId="77777777" w:rsidR="003718BC" w:rsidRDefault="003718B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6AB6F70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330595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00F7" w14:textId="77777777" w:rsidR="003718BC" w:rsidRDefault="003718BC" w:rsidP="00D36495">
      <w:r>
        <w:separator/>
      </w:r>
    </w:p>
  </w:footnote>
  <w:footnote w:type="continuationSeparator" w:id="0">
    <w:p w14:paraId="46E62D8F" w14:textId="77777777" w:rsidR="003718BC" w:rsidRDefault="003718B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7614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272C6AE3"/>
    <w:multiLevelType w:val="hybridMultilevel"/>
    <w:tmpl w:val="C6EC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9B855AF"/>
    <w:multiLevelType w:val="hybridMultilevel"/>
    <w:tmpl w:val="CF72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53301621"/>
    <w:multiLevelType w:val="multilevel"/>
    <w:tmpl w:val="35B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38626398">
    <w:abstractNumId w:val="5"/>
  </w:num>
  <w:num w:numId="2" w16cid:durableId="1692606731">
    <w:abstractNumId w:val="1"/>
  </w:num>
  <w:num w:numId="3" w16cid:durableId="139272148">
    <w:abstractNumId w:val="13"/>
  </w:num>
  <w:num w:numId="4" w16cid:durableId="927808602">
    <w:abstractNumId w:val="18"/>
  </w:num>
  <w:num w:numId="5" w16cid:durableId="343900137">
    <w:abstractNumId w:val="9"/>
  </w:num>
  <w:num w:numId="6" w16cid:durableId="1625235489">
    <w:abstractNumId w:val="8"/>
  </w:num>
  <w:num w:numId="7" w16cid:durableId="451676670">
    <w:abstractNumId w:val="11"/>
  </w:num>
  <w:num w:numId="8" w16cid:durableId="598828681">
    <w:abstractNumId w:val="10"/>
  </w:num>
  <w:num w:numId="9" w16cid:durableId="561478500">
    <w:abstractNumId w:val="17"/>
  </w:num>
  <w:num w:numId="10" w16cid:durableId="2118064077">
    <w:abstractNumId w:val="15"/>
  </w:num>
  <w:num w:numId="11" w16cid:durableId="1076897573">
    <w:abstractNumId w:val="4"/>
  </w:num>
  <w:num w:numId="12" w16cid:durableId="205220179">
    <w:abstractNumId w:val="0"/>
  </w:num>
  <w:num w:numId="13" w16cid:durableId="1289703417">
    <w:abstractNumId w:val="7"/>
  </w:num>
  <w:num w:numId="14" w16cid:durableId="851529268">
    <w:abstractNumId w:val="6"/>
  </w:num>
  <w:num w:numId="15" w16cid:durableId="942879140">
    <w:abstractNumId w:val="3"/>
  </w:num>
  <w:num w:numId="16" w16cid:durableId="88241511">
    <w:abstractNumId w:val="2"/>
  </w:num>
  <w:num w:numId="17" w16cid:durableId="1134177223">
    <w:abstractNumId w:val="16"/>
  </w:num>
  <w:num w:numId="18" w16cid:durableId="1007488668">
    <w:abstractNumId w:val="12"/>
  </w:num>
  <w:num w:numId="19" w16cid:durableId="100401620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B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15D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336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01B4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1216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2CC9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18BC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06D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1D4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752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200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577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7F4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F67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3D5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2E8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0E06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AA9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7013D"/>
  <w15:docId w15:val="{4F38D277-8332-4970-8E2D-0CE5D97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8BC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37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communities/humantrafficking/labortrafficking/services.html" TargetMode="External"/><Relationship Id="rId18" Type="http://schemas.openxmlformats.org/officeDocument/2006/relationships/hyperlink" Target="http://www.someplacesafe.info/" TargetMode="External"/><Relationship Id="rId26" Type="http://schemas.openxmlformats.org/officeDocument/2006/relationships/hyperlink" Target="file:///\\data2gr\grhomes\HPCD\anders2\Products\handouts\Safe%20Harbor\Employment%20Practices%20(https:\www.dli.mn.gov\business\employment-practices)" TargetMode="External"/><Relationship Id="rId21" Type="http://schemas.openxmlformats.org/officeDocument/2006/relationships/hyperlink" Target="mailto:safety@dayoneservices.org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://www.lssmn.org/services/refugees/services" TargetMode="External"/><Relationship Id="rId25" Type="http://schemas.openxmlformats.org/officeDocument/2006/relationships/hyperlink" Target="mailto:DHS.Safeharbor@state.mn.us" TargetMode="External"/><Relationship Id="rId33" Type="http://schemas.openxmlformats.org/officeDocument/2006/relationships/hyperlink" Target="http://www.health.state.mn.us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nitan.org/" TargetMode="External"/><Relationship Id="rId20" Type="http://schemas.openxmlformats.org/officeDocument/2006/relationships/hyperlink" Target="https://dayoneservices.org/" TargetMode="External"/><Relationship Id="rId29" Type="http://schemas.openxmlformats.org/officeDocument/2006/relationships/hyperlink" Target="mailto:childtrafficking@acf.hh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\\data2gr\grhomes\HPCD\anders2\Products\handouts\Safe%20Harbor\Safe%20Harbor\Child%20Welfare%20Response%20(http:\www.mn.gov\dhs\safe-harbor)" TargetMode="External"/><Relationship Id="rId32" Type="http://schemas.openxmlformats.org/officeDocument/2006/relationships/hyperlink" Target="mailto:health.human.trafficking.mdh@state.mn.us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olmstedcounty.gov/" TargetMode="External"/><Relationship Id="rId23" Type="http://schemas.openxmlformats.org/officeDocument/2006/relationships/hyperlink" Target="http://www.ag.state.mn.us/Consumer/Publications/WageTheft.asp" TargetMode="External"/><Relationship Id="rId28" Type="http://schemas.openxmlformats.org/officeDocument/2006/relationships/hyperlink" Target="mailto:bca.tips@state.mn.us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standpointmn.org/" TargetMode="External"/><Relationship Id="rId31" Type="http://schemas.openxmlformats.org/officeDocument/2006/relationships/hyperlink" Target="https://www.health.state.mn.us/communities/humantrafficking/index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advocatesforhumanrights.org/" TargetMode="External"/><Relationship Id="rId22" Type="http://schemas.openxmlformats.org/officeDocument/2006/relationships/hyperlink" Target="mailto:safety@dayoneservices.org" TargetMode="External"/><Relationship Id="rId27" Type="http://schemas.openxmlformats.org/officeDocument/2006/relationships/hyperlink" Target="mailto:dli.laborstandards@state.mn.us" TargetMode="External"/><Relationship Id="rId30" Type="http://schemas.openxmlformats.org/officeDocument/2006/relationships/hyperlink" Target="https://www.acf.hhs.gov/otip/victim-assistance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98f01fe9-c3f2-4582-9148-d87bd0c242e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8837c207-459e-4c9e-ae67-73e2034e87a2"/>
    <ds:schemaRef ds:uri="http://schemas.microsoft.com/office/infopath/2007/PartnerControls"/>
    <ds:schemaRef ds:uri="fc253db8-c1a2-4032-adc2-d3fbd160fc76"/>
  </ds:schemaRefs>
</ds:datastoreItem>
</file>

<file path=customXml/itemProps3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18</TotalTime>
  <Pages>4</Pages>
  <Words>593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 Trafficking Brochure English content</vt:lpstr>
    </vt:vector>
  </TitlesOfParts>
  <Company>State of Minnesota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Trafficking Brochure English content</dc:title>
  <dc:subject>Labor trafficking brochure</dc:subject>
  <dc:creator>Minnesota Department of Health</dc:creator>
  <cp:keywords/>
  <dc:description>Document template version 2.2</dc:description>
  <cp:lastModifiedBy>Anderson, Stephanie. J (MDH)</cp:lastModifiedBy>
  <cp:revision>5</cp:revision>
  <cp:lastPrinted>2016-12-14T18:03:00Z</cp:lastPrinted>
  <dcterms:created xsi:type="dcterms:W3CDTF">2025-02-12T20:33:00Z</dcterms:created>
  <dcterms:modified xsi:type="dcterms:W3CDTF">2025-02-13T20:04:00Z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