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2C046" w14:textId="77777777" w:rsidR="006A3584" w:rsidRDefault="00A60D33" w:rsidP="00B61327">
      <w:pPr>
        <w:pStyle w:val="LOGO"/>
      </w:pPr>
      <w:r>
        <w:drawing>
          <wp:inline distT="0" distB="0" distL="0" distR="0" wp14:anchorId="042F510C" wp14:editId="2644F8C0">
            <wp:extent cx="2523744" cy="36576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6EECE" w14:textId="22A16AC7" w:rsidR="005131AF" w:rsidRPr="007D287C" w:rsidRDefault="00D92360" w:rsidP="007D287C">
      <w:pPr>
        <w:pStyle w:val="Heading1"/>
      </w:pPr>
      <w:r>
        <w:t xml:space="preserve">Template: </w:t>
      </w:r>
      <w:r w:rsidR="00E318A7">
        <w:t>Notification Letter</w:t>
      </w:r>
      <w:r w:rsidR="00DB7F17">
        <w:t xml:space="preserve"> to Customers</w:t>
      </w:r>
      <w:r w:rsidR="007D287C">
        <w:br/>
      </w:r>
      <w:r w:rsidRPr="00D92360">
        <w:rPr>
          <w:rStyle w:val="SubtitleH1"/>
        </w:rPr>
        <w:t>DRINKING WATER RISK COMMUNICATION TOOLKIT</w:t>
      </w:r>
    </w:p>
    <w:p w14:paraId="68C83846" w14:textId="77777777" w:rsidR="00DB7F17" w:rsidRDefault="00DB7F17" w:rsidP="00DB7F17">
      <w:pPr>
        <w:pStyle w:val="Heading2"/>
      </w:pPr>
      <w:r>
        <w:t>How to use this document</w:t>
      </w:r>
    </w:p>
    <w:p w14:paraId="6423B722" w14:textId="031AD36B" w:rsidR="00DB7F17" w:rsidRPr="00DB7F17" w:rsidRDefault="00DB7F17" w:rsidP="00DB7F17">
      <w:pPr>
        <w:rPr>
          <w:sz w:val="24"/>
          <w:szCs w:val="24"/>
        </w:rPr>
      </w:pPr>
      <w:r w:rsidRPr="00DB7F17">
        <w:rPr>
          <w:sz w:val="24"/>
          <w:szCs w:val="24"/>
        </w:rPr>
        <w:t>This document includes</w:t>
      </w:r>
      <w:r>
        <w:rPr>
          <w:sz w:val="24"/>
          <w:szCs w:val="24"/>
        </w:rPr>
        <w:t xml:space="preserve"> guidance and suggested text</w:t>
      </w:r>
      <w:r w:rsidRPr="00DB7F17">
        <w:rPr>
          <w:sz w:val="24"/>
          <w:szCs w:val="24"/>
        </w:rPr>
        <w:t xml:space="preserve"> to </w:t>
      </w:r>
      <w:r>
        <w:rPr>
          <w:sz w:val="24"/>
          <w:szCs w:val="24"/>
        </w:rPr>
        <w:t>notify</w:t>
      </w:r>
      <w:r w:rsidRPr="00DB7F17">
        <w:rPr>
          <w:sz w:val="24"/>
          <w:szCs w:val="24"/>
        </w:rPr>
        <w:t xml:space="preserve"> </w:t>
      </w:r>
      <w:r>
        <w:rPr>
          <w:sz w:val="24"/>
          <w:szCs w:val="24"/>
        </w:rPr>
        <w:t>customers</w:t>
      </w:r>
      <w:r w:rsidRPr="00DB7F17">
        <w:rPr>
          <w:sz w:val="24"/>
          <w:szCs w:val="24"/>
        </w:rPr>
        <w:t xml:space="preserve"> about </w:t>
      </w:r>
      <w:r>
        <w:rPr>
          <w:sz w:val="24"/>
          <w:szCs w:val="24"/>
        </w:rPr>
        <w:t xml:space="preserve">detection of unregulated contaminants that exceeds health-based guidance values. </w:t>
      </w:r>
    </w:p>
    <w:p w14:paraId="78130646" w14:textId="69531C93" w:rsidR="00DB7F17" w:rsidRPr="00DB7F17" w:rsidRDefault="00DB7F17" w:rsidP="00DB7F17">
      <w:pPr>
        <w:rPr>
          <w:sz w:val="24"/>
          <w:szCs w:val="24"/>
        </w:rPr>
      </w:pPr>
      <w:r w:rsidRPr="00DB7F17">
        <w:rPr>
          <w:sz w:val="24"/>
          <w:szCs w:val="24"/>
        </w:rPr>
        <w:t xml:space="preserve">For unregulated contaminants detected in sampling, insert the </w:t>
      </w:r>
      <w:r w:rsidR="00224E65">
        <w:rPr>
          <w:sz w:val="24"/>
          <w:szCs w:val="24"/>
        </w:rPr>
        <w:t xml:space="preserve">community name, </w:t>
      </w:r>
      <w:r w:rsidRPr="00DB7F17">
        <w:rPr>
          <w:sz w:val="24"/>
          <w:szCs w:val="24"/>
        </w:rPr>
        <w:t>contaminant name, information and test results in the text where indicated.  Include relevant resources or contact information as needed.  Contact MDH with any questions or for assistance.</w:t>
      </w:r>
    </w:p>
    <w:p w14:paraId="41744994" w14:textId="72E679F5" w:rsidR="00607162" w:rsidRDefault="00DB7F17" w:rsidP="00F54810">
      <w:pPr>
        <w:pStyle w:val="Heading2"/>
      </w:pPr>
      <w:r>
        <w:t>Instructions and example language</w:t>
      </w:r>
      <w:r w:rsidR="00E318A7">
        <w:t>:</w:t>
      </w:r>
    </w:p>
    <w:p w14:paraId="25377D19" w14:textId="0CCF9CBB" w:rsidR="00E318A7" w:rsidRPr="00B10391" w:rsidRDefault="00E318A7" w:rsidP="00E318A7">
      <w:pPr>
        <w:rPr>
          <w:sz w:val="24"/>
          <w:szCs w:val="24"/>
        </w:rPr>
      </w:pPr>
      <w:r w:rsidRPr="00B10391">
        <w:rPr>
          <w:sz w:val="24"/>
          <w:szCs w:val="24"/>
        </w:rPr>
        <w:t xml:space="preserve">Dear </w:t>
      </w:r>
      <w:r w:rsidR="00224E65" w:rsidRPr="00B10391">
        <w:rPr>
          <w:sz w:val="24"/>
          <w:szCs w:val="24"/>
        </w:rPr>
        <w:t>[</w:t>
      </w:r>
      <w:r w:rsidR="00B10391" w:rsidRPr="00B10391">
        <w:rPr>
          <w:sz w:val="24"/>
          <w:szCs w:val="24"/>
          <w:highlight w:val="yellow"/>
        </w:rPr>
        <w:t>Name of community</w:t>
      </w:r>
      <w:r w:rsidR="00B10391" w:rsidRPr="00B10391">
        <w:rPr>
          <w:sz w:val="24"/>
          <w:szCs w:val="24"/>
        </w:rPr>
        <w:t>]</w:t>
      </w:r>
      <w:r w:rsidRPr="00B10391">
        <w:rPr>
          <w:sz w:val="24"/>
          <w:szCs w:val="24"/>
        </w:rPr>
        <w:t xml:space="preserve"> resident,</w:t>
      </w:r>
    </w:p>
    <w:p w14:paraId="5CC6E2C0" w14:textId="380876D8" w:rsidR="00E318A7" w:rsidRPr="00B10391" w:rsidRDefault="00E318A7" w:rsidP="00E318A7">
      <w:pPr>
        <w:rPr>
          <w:sz w:val="24"/>
          <w:szCs w:val="24"/>
        </w:rPr>
      </w:pPr>
      <w:r w:rsidRPr="00B10391">
        <w:rPr>
          <w:sz w:val="24"/>
          <w:szCs w:val="24"/>
        </w:rPr>
        <w:t xml:space="preserve">All </w:t>
      </w:r>
      <w:r w:rsidR="00B10391" w:rsidRPr="00B10391">
        <w:rPr>
          <w:sz w:val="24"/>
          <w:szCs w:val="24"/>
        </w:rPr>
        <w:t>[</w:t>
      </w:r>
      <w:r w:rsidR="00B10391" w:rsidRPr="00B10391">
        <w:rPr>
          <w:sz w:val="24"/>
          <w:szCs w:val="24"/>
          <w:highlight w:val="yellow"/>
        </w:rPr>
        <w:t>Name of community</w:t>
      </w:r>
      <w:r w:rsidR="00B10391" w:rsidRPr="00B10391">
        <w:rPr>
          <w:sz w:val="24"/>
          <w:szCs w:val="24"/>
        </w:rPr>
        <w:t>]</w:t>
      </w:r>
      <w:r w:rsidR="00B10391">
        <w:rPr>
          <w:sz w:val="24"/>
          <w:szCs w:val="24"/>
        </w:rPr>
        <w:t xml:space="preserve"> </w:t>
      </w:r>
      <w:r w:rsidRPr="00B10391">
        <w:rPr>
          <w:sz w:val="24"/>
          <w:szCs w:val="24"/>
        </w:rPr>
        <w:t xml:space="preserve">residents are receiving this notice about the City’s municipal water supply. The City’s municipal water system serves approximately </w:t>
      </w:r>
      <w:r w:rsidR="00B10391">
        <w:rPr>
          <w:sz w:val="24"/>
          <w:szCs w:val="24"/>
        </w:rPr>
        <w:t>[</w:t>
      </w:r>
      <w:r w:rsidR="00B10391" w:rsidRPr="00B10391">
        <w:rPr>
          <w:sz w:val="24"/>
          <w:szCs w:val="24"/>
          <w:highlight w:val="yellow"/>
        </w:rPr>
        <w:t>number of households</w:t>
      </w:r>
      <w:r w:rsidR="00B10391">
        <w:rPr>
          <w:sz w:val="24"/>
          <w:szCs w:val="24"/>
        </w:rPr>
        <w:t>]</w:t>
      </w:r>
      <w:r w:rsidRPr="00B10391">
        <w:rPr>
          <w:sz w:val="24"/>
          <w:szCs w:val="24"/>
        </w:rPr>
        <w:t xml:space="preserve"> households. </w:t>
      </w:r>
      <w:r w:rsidR="00B10391">
        <w:rPr>
          <w:sz w:val="24"/>
          <w:szCs w:val="24"/>
        </w:rPr>
        <w:t>[</w:t>
      </w:r>
      <w:r w:rsidR="00B10391" w:rsidRPr="00B10391">
        <w:rPr>
          <w:sz w:val="24"/>
          <w:szCs w:val="24"/>
          <w:highlight w:val="yellow"/>
        </w:rPr>
        <w:t>If applicable</w:t>
      </w:r>
      <w:r w:rsidR="00B10391">
        <w:rPr>
          <w:sz w:val="24"/>
          <w:szCs w:val="24"/>
        </w:rPr>
        <w:t xml:space="preserve">:] </w:t>
      </w:r>
      <w:r w:rsidRPr="00B10391">
        <w:rPr>
          <w:sz w:val="24"/>
          <w:szCs w:val="24"/>
        </w:rPr>
        <w:t>The remaining homes in the city are served by private wells. If you have your own well, you are responsible for having it tested for safety.</w:t>
      </w:r>
    </w:p>
    <w:p w14:paraId="732838A7" w14:textId="7AA6BBCB" w:rsidR="00E318A7" w:rsidRPr="00D60274" w:rsidRDefault="00E318A7" w:rsidP="00E318A7">
      <w:pPr>
        <w:rPr>
          <w:sz w:val="24"/>
          <w:szCs w:val="24"/>
        </w:rPr>
      </w:pPr>
      <w:r w:rsidRPr="00B10391">
        <w:rPr>
          <w:sz w:val="24"/>
          <w:szCs w:val="24"/>
        </w:rPr>
        <w:t>The Minnesota Department of Health (MDH) regularly tests the City’s municipal water supply.</w:t>
      </w:r>
      <w:r w:rsidR="00B10391">
        <w:rPr>
          <w:sz w:val="24"/>
          <w:szCs w:val="24"/>
        </w:rPr>
        <w:t xml:space="preserve">  T</w:t>
      </w:r>
      <w:r w:rsidRPr="00B10391">
        <w:rPr>
          <w:sz w:val="24"/>
          <w:szCs w:val="24"/>
        </w:rPr>
        <w:t xml:space="preserve">he most recent test results show that the municipal water supply </w:t>
      </w:r>
      <w:r w:rsidR="00B10391">
        <w:rPr>
          <w:sz w:val="24"/>
          <w:szCs w:val="24"/>
        </w:rPr>
        <w:t>[</w:t>
      </w:r>
      <w:r w:rsidRPr="00B10391">
        <w:rPr>
          <w:sz w:val="24"/>
          <w:szCs w:val="24"/>
          <w:highlight w:val="yellow"/>
        </w:rPr>
        <w:t>meets all</w:t>
      </w:r>
      <w:r w:rsidR="00B10391" w:rsidRPr="00B10391">
        <w:rPr>
          <w:sz w:val="24"/>
          <w:szCs w:val="24"/>
          <w:highlight w:val="yellow"/>
        </w:rPr>
        <w:t xml:space="preserve"> (change if needed)</w:t>
      </w:r>
      <w:r w:rsidR="00B10391">
        <w:rPr>
          <w:sz w:val="24"/>
          <w:szCs w:val="24"/>
        </w:rPr>
        <w:t>]</w:t>
      </w:r>
      <w:r w:rsidRPr="00B10391">
        <w:rPr>
          <w:sz w:val="24"/>
          <w:szCs w:val="24"/>
        </w:rPr>
        <w:t xml:space="preserve"> Safe Drinking Water Act standards. However, some of the City’s municipal drinking water wells have </w:t>
      </w:r>
      <w:r w:rsidR="00432B42">
        <w:rPr>
          <w:sz w:val="24"/>
          <w:szCs w:val="24"/>
        </w:rPr>
        <w:t>[</w:t>
      </w:r>
      <w:r w:rsidR="00432B42" w:rsidRPr="00432B42">
        <w:rPr>
          <w:sz w:val="24"/>
          <w:szCs w:val="24"/>
          <w:highlight w:val="yellow"/>
        </w:rPr>
        <w:t>contaminant name</w:t>
      </w:r>
      <w:r w:rsidR="00432B42">
        <w:rPr>
          <w:sz w:val="24"/>
          <w:szCs w:val="24"/>
        </w:rPr>
        <w:t>]</w:t>
      </w:r>
      <w:r w:rsidRPr="00B10391">
        <w:rPr>
          <w:sz w:val="24"/>
          <w:szCs w:val="24"/>
        </w:rPr>
        <w:t xml:space="preserve"> levels above MDH’s recommended health guidelines. </w:t>
      </w:r>
      <w:r w:rsidR="00D60274">
        <w:rPr>
          <w:sz w:val="24"/>
          <w:szCs w:val="24"/>
        </w:rPr>
        <w:t>I</w:t>
      </w:r>
      <w:r w:rsidR="00D60274" w:rsidRPr="00D60274">
        <w:rPr>
          <w:sz w:val="24"/>
          <w:szCs w:val="24"/>
        </w:rPr>
        <w:t>f you or your family consume City municipal water</w:t>
      </w:r>
      <w:r w:rsidRPr="00D60274">
        <w:rPr>
          <w:sz w:val="24"/>
          <w:szCs w:val="24"/>
        </w:rPr>
        <w:t xml:space="preserve">, MDH recommends considering </w:t>
      </w:r>
      <w:r w:rsidR="00D60274">
        <w:rPr>
          <w:sz w:val="24"/>
          <w:szCs w:val="24"/>
        </w:rPr>
        <w:t>[</w:t>
      </w:r>
      <w:r w:rsidR="00D60274" w:rsidRPr="00BA78EA">
        <w:rPr>
          <w:sz w:val="24"/>
          <w:szCs w:val="24"/>
          <w:highlight w:val="yellow"/>
        </w:rPr>
        <w:t xml:space="preserve">insert </w:t>
      </w:r>
      <w:r w:rsidR="00BA78EA">
        <w:rPr>
          <w:sz w:val="24"/>
          <w:szCs w:val="24"/>
          <w:highlight w:val="yellow"/>
        </w:rPr>
        <w:t xml:space="preserve">MDH </w:t>
      </w:r>
      <w:r w:rsidR="00D60274" w:rsidRPr="00BA78EA">
        <w:rPr>
          <w:sz w:val="24"/>
          <w:szCs w:val="24"/>
          <w:highlight w:val="yellow"/>
        </w:rPr>
        <w:t xml:space="preserve">recommendations, for example: </w:t>
      </w:r>
      <w:r w:rsidRPr="00BA78EA">
        <w:rPr>
          <w:sz w:val="24"/>
          <w:szCs w:val="24"/>
          <w:highlight w:val="yellow"/>
        </w:rPr>
        <w:t>home water treatment or bottled water</w:t>
      </w:r>
      <w:r w:rsidRPr="00BA78EA">
        <w:rPr>
          <w:iCs/>
          <w:sz w:val="24"/>
          <w:szCs w:val="24"/>
          <w:highlight w:val="yellow"/>
        </w:rPr>
        <w:t xml:space="preserve"> for drinking, </w:t>
      </w:r>
      <w:proofErr w:type="gramStart"/>
      <w:r w:rsidRPr="00BA78EA">
        <w:rPr>
          <w:iCs/>
          <w:sz w:val="24"/>
          <w:szCs w:val="24"/>
          <w:highlight w:val="yellow"/>
        </w:rPr>
        <w:t>cooki</w:t>
      </w:r>
      <w:r w:rsidR="00D60274" w:rsidRPr="00BA78EA">
        <w:rPr>
          <w:iCs/>
          <w:sz w:val="24"/>
          <w:szCs w:val="24"/>
          <w:highlight w:val="yellow"/>
        </w:rPr>
        <w:t>ng</w:t>
      </w:r>
      <w:proofErr w:type="gramEnd"/>
      <w:r w:rsidR="00D60274" w:rsidRPr="00BA78EA">
        <w:rPr>
          <w:iCs/>
          <w:sz w:val="24"/>
          <w:szCs w:val="24"/>
          <w:highlight w:val="yellow"/>
        </w:rPr>
        <w:t xml:space="preserve"> and preparing infant formula</w:t>
      </w:r>
      <w:r w:rsidR="00D60274">
        <w:rPr>
          <w:iCs/>
          <w:sz w:val="24"/>
          <w:szCs w:val="24"/>
        </w:rPr>
        <w:t>].</w:t>
      </w:r>
    </w:p>
    <w:p w14:paraId="691250DB" w14:textId="7A76809D" w:rsidR="00E318A7" w:rsidRDefault="00E318A7" w:rsidP="007735FD">
      <w:pPr>
        <w:pStyle w:val="Heading3"/>
      </w:pPr>
      <w:r w:rsidRPr="00605B5F">
        <w:t xml:space="preserve">Health Guidelines for </w:t>
      </w:r>
      <w:r w:rsidR="007735FD">
        <w:t>[</w:t>
      </w:r>
      <w:r w:rsidR="007735FD" w:rsidRPr="00FD42DE">
        <w:rPr>
          <w:highlight w:val="yellow"/>
        </w:rPr>
        <w:t>contaminant name</w:t>
      </w:r>
      <w:r w:rsidR="007735FD">
        <w:t>]</w:t>
      </w:r>
    </w:p>
    <w:p w14:paraId="2F30F94D" w14:textId="1529566A" w:rsidR="004F4B1C" w:rsidRPr="004F4B1C" w:rsidRDefault="004F4B1C" w:rsidP="004F4B1C">
      <w:r>
        <w:rPr>
          <w:sz w:val="24"/>
          <w:szCs w:val="24"/>
        </w:rPr>
        <w:t>[</w:t>
      </w:r>
      <w:r w:rsidRPr="004F4B1C">
        <w:rPr>
          <w:sz w:val="24"/>
          <w:szCs w:val="24"/>
          <w:highlight w:val="yellow"/>
        </w:rPr>
        <w:t xml:space="preserve">Insert 1-2 sentences about the contaminant, such </w:t>
      </w:r>
      <w:r w:rsidR="00CF4538">
        <w:rPr>
          <w:sz w:val="24"/>
          <w:szCs w:val="24"/>
          <w:highlight w:val="yellow"/>
        </w:rPr>
        <w:t xml:space="preserve">as </w:t>
      </w:r>
      <w:r w:rsidRPr="004F4B1C">
        <w:rPr>
          <w:sz w:val="24"/>
          <w:szCs w:val="24"/>
          <w:highlight w:val="yellow"/>
        </w:rPr>
        <w:t>what kind of chemical it is and how it gets in</w:t>
      </w:r>
      <w:r w:rsidR="00CF4538">
        <w:rPr>
          <w:sz w:val="24"/>
          <w:szCs w:val="24"/>
          <w:highlight w:val="yellow"/>
        </w:rPr>
        <w:t>to</w:t>
      </w:r>
      <w:r w:rsidRPr="004F4B1C">
        <w:rPr>
          <w:sz w:val="24"/>
          <w:szCs w:val="24"/>
          <w:highlight w:val="yellow"/>
        </w:rPr>
        <w:t xml:space="preserve"> water.</w:t>
      </w:r>
      <w:r>
        <w:rPr>
          <w:sz w:val="24"/>
          <w:szCs w:val="24"/>
        </w:rPr>
        <w:t xml:space="preserve">] Learn more on the </w:t>
      </w:r>
      <w:bookmarkStart w:id="0" w:name="_Hlk63238114"/>
      <w:r>
        <w:rPr>
          <w:sz w:val="24"/>
          <w:szCs w:val="24"/>
        </w:rPr>
        <w:t>MDH webpage [</w:t>
      </w:r>
      <w:r>
        <w:rPr>
          <w:sz w:val="24"/>
          <w:szCs w:val="24"/>
          <w:highlight w:val="yellow"/>
        </w:rPr>
        <w:t>Website</w:t>
      </w:r>
      <w:r w:rsidRPr="004F4B1C">
        <w:rPr>
          <w:sz w:val="24"/>
          <w:szCs w:val="24"/>
          <w:highlight w:val="yellow"/>
        </w:rPr>
        <w:t xml:space="preserve"> Name</w:t>
      </w:r>
      <w:r>
        <w:rPr>
          <w:sz w:val="24"/>
          <w:szCs w:val="24"/>
        </w:rPr>
        <w:t xml:space="preserve"> </w:t>
      </w:r>
      <w:r w:rsidRPr="004F4B1C">
        <w:rPr>
          <w:sz w:val="24"/>
          <w:szCs w:val="24"/>
        </w:rPr>
        <w:t>(</w:t>
      </w:r>
      <w:r w:rsidRPr="004F4B1C">
        <w:rPr>
          <w:sz w:val="24"/>
          <w:szCs w:val="24"/>
          <w:highlight w:val="yellow"/>
        </w:rPr>
        <w:t>URL</w:t>
      </w:r>
      <w:r w:rsidRPr="004F4B1C">
        <w:rPr>
          <w:sz w:val="24"/>
          <w:szCs w:val="24"/>
        </w:rPr>
        <w:t>)</w:t>
      </w:r>
      <w:r>
        <w:rPr>
          <w:sz w:val="24"/>
          <w:szCs w:val="24"/>
        </w:rPr>
        <w:t>]</w:t>
      </w:r>
      <w:bookmarkEnd w:id="0"/>
      <w:r>
        <w:rPr>
          <w:sz w:val="24"/>
          <w:szCs w:val="24"/>
        </w:rPr>
        <w:t>.</w:t>
      </w:r>
    </w:p>
    <w:p w14:paraId="7B3D5368" w14:textId="1805A2D0" w:rsidR="00E318A7" w:rsidRDefault="00E318A7" w:rsidP="00E318A7">
      <w:pPr>
        <w:spacing w:line="240" w:lineRule="auto"/>
        <w:rPr>
          <w:sz w:val="24"/>
          <w:szCs w:val="24"/>
        </w:rPr>
      </w:pPr>
      <w:r w:rsidRPr="004F4B1C">
        <w:rPr>
          <w:sz w:val="24"/>
          <w:szCs w:val="24"/>
        </w:rPr>
        <w:t>The MDH recommended health guidelines are:</w:t>
      </w:r>
    </w:p>
    <w:p w14:paraId="03FC0A4D" w14:textId="499D68E3" w:rsidR="004F4B1C" w:rsidRPr="004F4B1C" w:rsidRDefault="004F4B1C" w:rsidP="004F4B1C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Pr="004F4B1C">
        <w:rPr>
          <w:sz w:val="24"/>
          <w:szCs w:val="24"/>
          <w:highlight w:val="yellow"/>
        </w:rPr>
        <w:t>Insert MDH recommendation</w:t>
      </w:r>
      <w:r>
        <w:rPr>
          <w:sz w:val="24"/>
          <w:szCs w:val="24"/>
          <w:highlight w:val="yellow"/>
        </w:rPr>
        <w:t>(s)</w:t>
      </w:r>
      <w:r w:rsidRPr="004F4B1C">
        <w:rPr>
          <w:sz w:val="24"/>
          <w:szCs w:val="24"/>
          <w:highlight w:val="yellow"/>
        </w:rPr>
        <w:t xml:space="preserve"> on safe levels of contaminant for </w:t>
      </w:r>
      <w:r>
        <w:rPr>
          <w:sz w:val="24"/>
          <w:szCs w:val="24"/>
          <w:highlight w:val="yellow"/>
        </w:rPr>
        <w:t>vulnerable</w:t>
      </w:r>
      <w:r w:rsidRPr="004F4B1C">
        <w:rPr>
          <w:sz w:val="24"/>
          <w:szCs w:val="24"/>
          <w:highlight w:val="yellow"/>
        </w:rPr>
        <w:t xml:space="preserve"> populations, if applicable</w:t>
      </w:r>
      <w:r>
        <w:rPr>
          <w:sz w:val="24"/>
          <w:szCs w:val="24"/>
        </w:rPr>
        <w:t>.]</w:t>
      </w:r>
    </w:p>
    <w:p w14:paraId="2B43D536" w14:textId="381D4105" w:rsidR="004F4B1C" w:rsidRPr="004F4B1C" w:rsidRDefault="004F4B1C" w:rsidP="004F4B1C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[</w:t>
      </w:r>
      <w:r w:rsidRPr="004F4B1C">
        <w:rPr>
          <w:sz w:val="24"/>
          <w:szCs w:val="24"/>
          <w:highlight w:val="yellow"/>
        </w:rPr>
        <w:t>Insert MDH recommendation on safe levels of contaminant for general population</w:t>
      </w:r>
      <w:r>
        <w:rPr>
          <w:sz w:val="24"/>
          <w:szCs w:val="24"/>
        </w:rPr>
        <w:t>.]</w:t>
      </w:r>
    </w:p>
    <w:p w14:paraId="6648094E" w14:textId="407176BD" w:rsidR="00E318A7" w:rsidRPr="004F4B1C" w:rsidRDefault="00E318A7" w:rsidP="00620972">
      <w:pPr>
        <w:pStyle w:val="Heading3"/>
      </w:pPr>
      <w:r w:rsidRPr="004F4B1C">
        <w:lastRenderedPageBreak/>
        <w:t xml:space="preserve">The </w:t>
      </w:r>
      <w:r w:rsidR="002B71DC">
        <w:t>Issue: High [</w:t>
      </w:r>
      <w:r w:rsidR="002B71DC" w:rsidRPr="002B71DC">
        <w:rPr>
          <w:highlight w:val="yellow"/>
        </w:rPr>
        <w:t>Contaminant Name</w:t>
      </w:r>
      <w:r w:rsidR="002B71DC">
        <w:t>]</w:t>
      </w:r>
    </w:p>
    <w:p w14:paraId="7499DEE8" w14:textId="2F9E2DBE" w:rsidR="00E318A7" w:rsidRDefault="002B71DC" w:rsidP="004F4B1C">
      <w:pPr>
        <w:keepNext/>
        <w:rPr>
          <w:sz w:val="24"/>
          <w:szCs w:val="24"/>
        </w:rPr>
      </w:pPr>
      <w:r w:rsidRPr="002B71DC">
        <w:rPr>
          <w:i/>
          <w:sz w:val="24"/>
          <w:szCs w:val="24"/>
          <w:highlight w:val="yellow"/>
        </w:rPr>
        <w:t>For systems using groundwater:</w:t>
      </w:r>
      <w:r>
        <w:rPr>
          <w:i/>
          <w:sz w:val="24"/>
          <w:szCs w:val="24"/>
        </w:rPr>
        <w:t xml:space="preserve"> </w:t>
      </w:r>
      <w:r w:rsidR="00E318A7" w:rsidRPr="004F4B1C">
        <w:rPr>
          <w:sz w:val="24"/>
          <w:szCs w:val="24"/>
        </w:rPr>
        <w:t xml:space="preserve">The City has </w:t>
      </w:r>
      <w:r w:rsidR="004F4B1C" w:rsidRPr="004F4B1C">
        <w:rPr>
          <w:sz w:val="24"/>
          <w:szCs w:val="24"/>
        </w:rPr>
        <w:t>[</w:t>
      </w:r>
      <w:r w:rsidR="004F4B1C" w:rsidRPr="004F4B1C">
        <w:rPr>
          <w:sz w:val="24"/>
          <w:szCs w:val="24"/>
          <w:highlight w:val="yellow"/>
        </w:rPr>
        <w:t>number of</w:t>
      </w:r>
      <w:r>
        <w:rPr>
          <w:sz w:val="24"/>
          <w:szCs w:val="24"/>
          <w:highlight w:val="yellow"/>
        </w:rPr>
        <w:t xml:space="preserve"> </w:t>
      </w:r>
      <w:r w:rsidR="004F4B1C" w:rsidRPr="004F4B1C">
        <w:rPr>
          <w:sz w:val="24"/>
          <w:szCs w:val="24"/>
          <w:highlight w:val="yellow"/>
        </w:rPr>
        <w:t>wells</w:t>
      </w:r>
      <w:r w:rsidR="004F4B1C" w:rsidRPr="004F4B1C">
        <w:rPr>
          <w:sz w:val="24"/>
          <w:szCs w:val="24"/>
        </w:rPr>
        <w:t>]</w:t>
      </w:r>
      <w:r w:rsidR="00E318A7" w:rsidRPr="004F4B1C">
        <w:rPr>
          <w:sz w:val="24"/>
          <w:szCs w:val="24"/>
        </w:rPr>
        <w:t xml:space="preserve"> drinking water wells that are tested for </w:t>
      </w:r>
      <w:r w:rsidR="004F4B1C" w:rsidRPr="004F4B1C">
        <w:rPr>
          <w:sz w:val="24"/>
          <w:szCs w:val="24"/>
        </w:rPr>
        <w:t>[</w:t>
      </w:r>
      <w:r w:rsidR="004F4B1C" w:rsidRPr="004F4B1C">
        <w:rPr>
          <w:sz w:val="24"/>
          <w:szCs w:val="24"/>
          <w:highlight w:val="yellow"/>
        </w:rPr>
        <w:t>contaminant name</w:t>
      </w:r>
      <w:r w:rsidR="004F4B1C" w:rsidRPr="004F4B1C">
        <w:rPr>
          <w:sz w:val="24"/>
          <w:szCs w:val="24"/>
        </w:rPr>
        <w:t>]</w:t>
      </w:r>
      <w:r w:rsidR="00E318A7" w:rsidRPr="004F4B1C">
        <w:rPr>
          <w:sz w:val="24"/>
          <w:szCs w:val="24"/>
        </w:rPr>
        <w:t xml:space="preserve">. The City municipal water supply is a mixture of water from </w:t>
      </w:r>
      <w:r w:rsidRPr="004F4B1C">
        <w:rPr>
          <w:sz w:val="24"/>
          <w:szCs w:val="24"/>
        </w:rPr>
        <w:t>[</w:t>
      </w:r>
      <w:r w:rsidRPr="004F4B1C">
        <w:rPr>
          <w:sz w:val="24"/>
          <w:szCs w:val="24"/>
          <w:highlight w:val="yellow"/>
        </w:rPr>
        <w:t>number of wells</w:t>
      </w:r>
      <w:r w:rsidRPr="004F4B1C">
        <w:rPr>
          <w:sz w:val="24"/>
          <w:szCs w:val="24"/>
        </w:rPr>
        <w:t>]</w:t>
      </w:r>
      <w:r w:rsidR="00E318A7" w:rsidRPr="004F4B1C">
        <w:rPr>
          <w:sz w:val="24"/>
          <w:szCs w:val="24"/>
        </w:rPr>
        <w:t xml:space="preserve"> wells. This year, </w:t>
      </w:r>
      <w:r w:rsidRPr="004F4B1C">
        <w:rPr>
          <w:sz w:val="24"/>
          <w:szCs w:val="24"/>
        </w:rPr>
        <w:t>[</w:t>
      </w:r>
      <w:r w:rsidRPr="004F4B1C">
        <w:rPr>
          <w:sz w:val="24"/>
          <w:szCs w:val="24"/>
          <w:highlight w:val="yellow"/>
        </w:rPr>
        <w:t>number of wel</w:t>
      </w:r>
      <w:r w:rsidRPr="002B71DC">
        <w:rPr>
          <w:sz w:val="24"/>
          <w:szCs w:val="24"/>
          <w:highlight w:val="yellow"/>
        </w:rPr>
        <w:t>ls with exceedance</w:t>
      </w:r>
      <w:r w:rsidRPr="004F4B1C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="00E318A7" w:rsidRPr="004F4B1C">
        <w:rPr>
          <w:sz w:val="24"/>
          <w:szCs w:val="24"/>
        </w:rPr>
        <w:t xml:space="preserve">of the City’s </w:t>
      </w:r>
      <w:r w:rsidRPr="004F4B1C">
        <w:rPr>
          <w:sz w:val="24"/>
          <w:szCs w:val="24"/>
        </w:rPr>
        <w:t>[</w:t>
      </w:r>
      <w:r w:rsidRPr="004F4B1C">
        <w:rPr>
          <w:sz w:val="24"/>
          <w:szCs w:val="24"/>
          <w:highlight w:val="yellow"/>
        </w:rPr>
        <w:t>number of wells</w:t>
      </w:r>
      <w:r w:rsidRPr="004F4B1C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="00E318A7" w:rsidRPr="004F4B1C">
        <w:rPr>
          <w:sz w:val="24"/>
          <w:szCs w:val="24"/>
        </w:rPr>
        <w:t>wells tested above the MDH health guideline</w:t>
      </w:r>
      <w:r w:rsidRPr="002B71DC">
        <w:rPr>
          <w:sz w:val="24"/>
          <w:szCs w:val="24"/>
          <w:highlight w:val="yellow"/>
        </w:rPr>
        <w:t>(s)</w:t>
      </w:r>
      <w:r w:rsidR="00E318A7" w:rsidRPr="004F4B1C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Pr="002B71DC">
        <w:rPr>
          <w:sz w:val="24"/>
          <w:szCs w:val="24"/>
          <w:highlight w:val="yellow"/>
        </w:rPr>
        <w:t>for general or vulnerable population, if applicable</w:t>
      </w:r>
      <w:r>
        <w:rPr>
          <w:sz w:val="24"/>
          <w:szCs w:val="24"/>
        </w:rPr>
        <w:t>]</w:t>
      </w:r>
      <w:r w:rsidR="00E318A7" w:rsidRPr="004F4B1C">
        <w:rPr>
          <w:sz w:val="24"/>
          <w:szCs w:val="24"/>
        </w:rPr>
        <w:t xml:space="preserve">. The other wells have low </w:t>
      </w:r>
      <w:r>
        <w:rPr>
          <w:sz w:val="24"/>
          <w:szCs w:val="24"/>
        </w:rPr>
        <w:t>[</w:t>
      </w:r>
      <w:r w:rsidRPr="002B71DC">
        <w:rPr>
          <w:sz w:val="24"/>
          <w:szCs w:val="24"/>
          <w:highlight w:val="yellow"/>
        </w:rPr>
        <w:t>contaminant name</w:t>
      </w:r>
      <w:r>
        <w:rPr>
          <w:sz w:val="24"/>
          <w:szCs w:val="24"/>
        </w:rPr>
        <w:t>]</w:t>
      </w:r>
      <w:r w:rsidR="00E318A7" w:rsidRPr="004F4B1C">
        <w:rPr>
          <w:sz w:val="24"/>
          <w:szCs w:val="24"/>
        </w:rPr>
        <w:t xml:space="preserve"> levels below the guidelines. </w:t>
      </w:r>
    </w:p>
    <w:p w14:paraId="3E805E73" w14:textId="510F2426" w:rsidR="002B71DC" w:rsidRPr="002B71DC" w:rsidRDefault="002B71DC" w:rsidP="004F4B1C">
      <w:pPr>
        <w:keepNext/>
        <w:rPr>
          <w:iCs/>
          <w:sz w:val="24"/>
          <w:szCs w:val="24"/>
        </w:rPr>
      </w:pPr>
      <w:r w:rsidRPr="00395BA8">
        <w:rPr>
          <w:i/>
          <w:sz w:val="24"/>
          <w:szCs w:val="24"/>
          <w:highlight w:val="yellow"/>
        </w:rPr>
        <w:t>For systems using surface water: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The City receives its drinking water from [</w:t>
      </w:r>
      <w:r w:rsidRPr="00395BA8">
        <w:rPr>
          <w:sz w:val="24"/>
          <w:szCs w:val="24"/>
          <w:highlight w:val="yellow"/>
        </w:rPr>
        <w:t>name of drinking water source</w:t>
      </w:r>
      <w:r>
        <w:rPr>
          <w:sz w:val="24"/>
          <w:szCs w:val="24"/>
        </w:rPr>
        <w:t>]. This year, [</w:t>
      </w:r>
      <w:r w:rsidRPr="00395BA8">
        <w:rPr>
          <w:sz w:val="24"/>
          <w:szCs w:val="24"/>
          <w:highlight w:val="yellow"/>
        </w:rPr>
        <w:t>name of drinking water source</w:t>
      </w:r>
      <w:r>
        <w:rPr>
          <w:sz w:val="24"/>
          <w:szCs w:val="24"/>
        </w:rPr>
        <w:t xml:space="preserve">] tested above the </w:t>
      </w:r>
      <w:r w:rsidRPr="004F4B1C">
        <w:rPr>
          <w:sz w:val="24"/>
          <w:szCs w:val="24"/>
        </w:rPr>
        <w:t>MDH health guideline</w:t>
      </w:r>
      <w:r w:rsidRPr="002B71DC">
        <w:rPr>
          <w:sz w:val="24"/>
          <w:szCs w:val="24"/>
          <w:highlight w:val="yellow"/>
        </w:rPr>
        <w:t>(s)</w:t>
      </w:r>
      <w:r w:rsidRPr="004F4B1C">
        <w:rPr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Pr="002B71DC">
        <w:rPr>
          <w:sz w:val="24"/>
          <w:szCs w:val="24"/>
          <w:highlight w:val="yellow"/>
        </w:rPr>
        <w:t>for general or vulnerable population, if applicable</w:t>
      </w:r>
      <w:r>
        <w:rPr>
          <w:sz w:val="24"/>
          <w:szCs w:val="24"/>
        </w:rPr>
        <w:t>]</w:t>
      </w:r>
      <w:r w:rsidRPr="004F4B1C">
        <w:rPr>
          <w:sz w:val="24"/>
          <w:szCs w:val="24"/>
        </w:rPr>
        <w:t>.</w:t>
      </w:r>
      <w:r w:rsidR="00395BA8">
        <w:rPr>
          <w:sz w:val="24"/>
          <w:szCs w:val="24"/>
        </w:rPr>
        <w:t xml:space="preserve"> </w:t>
      </w:r>
    </w:p>
    <w:p w14:paraId="4E0967DC" w14:textId="77777777" w:rsidR="00E318A7" w:rsidRPr="00395BA8" w:rsidRDefault="00E318A7" w:rsidP="00620972">
      <w:pPr>
        <w:pStyle w:val="Heading3"/>
      </w:pPr>
      <w:r w:rsidRPr="00395BA8">
        <w:t>City Solution</w:t>
      </w:r>
    </w:p>
    <w:p w14:paraId="59E24D3E" w14:textId="5476CC38" w:rsidR="00E318A7" w:rsidRPr="00395BA8" w:rsidRDefault="00E318A7" w:rsidP="00E318A7">
      <w:pPr>
        <w:rPr>
          <w:iCs/>
          <w:sz w:val="24"/>
          <w:szCs w:val="24"/>
        </w:rPr>
      </w:pPr>
      <w:r w:rsidRPr="00395BA8">
        <w:rPr>
          <w:iCs/>
          <w:sz w:val="24"/>
          <w:szCs w:val="24"/>
        </w:rPr>
        <w:t xml:space="preserve">The </w:t>
      </w:r>
      <w:r w:rsidR="00395BA8">
        <w:rPr>
          <w:iCs/>
          <w:sz w:val="24"/>
          <w:szCs w:val="24"/>
        </w:rPr>
        <w:t>[</w:t>
      </w:r>
      <w:r w:rsidR="00395BA8" w:rsidRPr="00395BA8">
        <w:rPr>
          <w:iCs/>
          <w:sz w:val="24"/>
          <w:szCs w:val="24"/>
          <w:highlight w:val="yellow"/>
        </w:rPr>
        <w:t>name of your organization/City Council</w:t>
      </w:r>
      <w:r w:rsidR="00395BA8">
        <w:rPr>
          <w:iCs/>
          <w:sz w:val="24"/>
          <w:szCs w:val="24"/>
        </w:rPr>
        <w:t>]</w:t>
      </w:r>
      <w:r w:rsidRPr="00395BA8">
        <w:rPr>
          <w:iCs/>
          <w:sz w:val="24"/>
          <w:szCs w:val="24"/>
        </w:rPr>
        <w:t xml:space="preserve"> is diligently working with City staff, industry and MDH professionals on short-, mid-, and long-term plans to address the safety of the City’s municipal drinking water. </w:t>
      </w:r>
    </w:p>
    <w:p w14:paraId="59BA3A0F" w14:textId="2299112F" w:rsidR="00E318A7" w:rsidRPr="00395BA8" w:rsidRDefault="00E318A7" w:rsidP="00E318A7">
      <w:pPr>
        <w:rPr>
          <w:iCs/>
          <w:sz w:val="24"/>
          <w:szCs w:val="24"/>
        </w:rPr>
      </w:pPr>
      <w:r w:rsidRPr="00395BA8">
        <w:rPr>
          <w:iCs/>
          <w:sz w:val="24"/>
          <w:szCs w:val="24"/>
        </w:rPr>
        <w:t xml:space="preserve">As soon as we learned of the elevated </w:t>
      </w:r>
      <w:r w:rsidR="00395BA8">
        <w:rPr>
          <w:iCs/>
          <w:sz w:val="24"/>
          <w:szCs w:val="24"/>
        </w:rPr>
        <w:t>[</w:t>
      </w:r>
      <w:r w:rsidR="00395BA8" w:rsidRPr="00395BA8">
        <w:rPr>
          <w:iCs/>
          <w:sz w:val="24"/>
          <w:szCs w:val="24"/>
          <w:highlight w:val="yellow"/>
        </w:rPr>
        <w:t>contaminan</w:t>
      </w:r>
      <w:r w:rsidR="00395BA8" w:rsidRPr="00553EC7">
        <w:rPr>
          <w:iCs/>
          <w:sz w:val="24"/>
          <w:szCs w:val="24"/>
          <w:highlight w:val="yellow"/>
        </w:rPr>
        <w:t>t</w:t>
      </w:r>
      <w:r w:rsidR="00553EC7" w:rsidRPr="00553EC7">
        <w:rPr>
          <w:iCs/>
          <w:sz w:val="24"/>
          <w:szCs w:val="24"/>
          <w:highlight w:val="yellow"/>
        </w:rPr>
        <w:t xml:space="preserve"> name</w:t>
      </w:r>
      <w:r w:rsidR="00395BA8">
        <w:rPr>
          <w:iCs/>
          <w:sz w:val="24"/>
          <w:szCs w:val="24"/>
        </w:rPr>
        <w:t>]</w:t>
      </w:r>
      <w:r w:rsidRPr="00395BA8">
        <w:rPr>
          <w:iCs/>
          <w:sz w:val="24"/>
          <w:szCs w:val="24"/>
        </w:rPr>
        <w:t xml:space="preserve"> levels, the City began </w:t>
      </w:r>
      <w:r w:rsidR="00395BA8">
        <w:rPr>
          <w:iCs/>
          <w:sz w:val="24"/>
          <w:szCs w:val="24"/>
        </w:rPr>
        <w:t>[</w:t>
      </w:r>
      <w:r w:rsidR="00395BA8" w:rsidRPr="00395BA8">
        <w:rPr>
          <w:iCs/>
          <w:sz w:val="24"/>
          <w:szCs w:val="24"/>
          <w:highlight w:val="yellow"/>
        </w:rPr>
        <w:t xml:space="preserve">describe actions taken, </w:t>
      </w:r>
      <w:proofErr w:type="gramStart"/>
      <w:r w:rsidR="00395BA8" w:rsidRPr="00395BA8">
        <w:rPr>
          <w:iCs/>
          <w:sz w:val="24"/>
          <w:szCs w:val="24"/>
          <w:highlight w:val="yellow"/>
        </w:rPr>
        <w:t>e.g.</w:t>
      </w:r>
      <w:proofErr w:type="gramEnd"/>
      <w:r w:rsidR="00395BA8" w:rsidRPr="00395BA8">
        <w:rPr>
          <w:iCs/>
          <w:sz w:val="24"/>
          <w:szCs w:val="24"/>
          <w:highlight w:val="yellow"/>
        </w:rPr>
        <w:t xml:space="preserve"> </w:t>
      </w:r>
      <w:r w:rsidRPr="00395BA8">
        <w:rPr>
          <w:iCs/>
          <w:sz w:val="24"/>
          <w:szCs w:val="24"/>
          <w:highlight w:val="yellow"/>
        </w:rPr>
        <w:t xml:space="preserve">using the wells </w:t>
      </w:r>
      <w:r w:rsidR="00395BA8" w:rsidRPr="00395BA8">
        <w:rPr>
          <w:iCs/>
          <w:sz w:val="24"/>
          <w:szCs w:val="24"/>
          <w:highlight w:val="yellow"/>
        </w:rPr>
        <w:t>with lower contaminant levels</w:t>
      </w:r>
      <w:r w:rsidR="00395BA8">
        <w:rPr>
          <w:iCs/>
          <w:sz w:val="24"/>
          <w:szCs w:val="24"/>
        </w:rPr>
        <w:t>]</w:t>
      </w:r>
      <w:r w:rsidRPr="00395BA8">
        <w:rPr>
          <w:iCs/>
          <w:sz w:val="24"/>
          <w:szCs w:val="24"/>
        </w:rPr>
        <w:t xml:space="preserve">. </w:t>
      </w:r>
      <w:r w:rsidR="00395BA8">
        <w:rPr>
          <w:iCs/>
          <w:sz w:val="24"/>
          <w:szCs w:val="24"/>
        </w:rPr>
        <w:t>[</w:t>
      </w:r>
      <w:r w:rsidR="00395BA8" w:rsidRPr="00395BA8">
        <w:rPr>
          <w:iCs/>
          <w:sz w:val="24"/>
          <w:szCs w:val="24"/>
          <w:highlight w:val="yellow"/>
        </w:rPr>
        <w:t xml:space="preserve">If applicable, describe any </w:t>
      </w:r>
      <w:r w:rsidR="00395BA8">
        <w:rPr>
          <w:iCs/>
          <w:sz w:val="24"/>
          <w:szCs w:val="24"/>
          <w:highlight w:val="yellow"/>
        </w:rPr>
        <w:t>effects</w:t>
      </w:r>
      <w:r w:rsidR="00395BA8" w:rsidRPr="00395BA8">
        <w:rPr>
          <w:iCs/>
          <w:sz w:val="24"/>
          <w:szCs w:val="24"/>
          <w:highlight w:val="yellow"/>
        </w:rPr>
        <w:t xml:space="preserve"> from actions taken, such as changes to expect in drinking </w:t>
      </w:r>
      <w:proofErr w:type="gramStart"/>
      <w:r w:rsidR="00395BA8" w:rsidRPr="00395BA8">
        <w:rPr>
          <w:iCs/>
          <w:sz w:val="24"/>
          <w:szCs w:val="24"/>
          <w:highlight w:val="yellow"/>
        </w:rPr>
        <w:t xml:space="preserve">water </w:t>
      </w:r>
      <w:r w:rsidR="00395BA8">
        <w:rPr>
          <w:iCs/>
          <w:sz w:val="24"/>
          <w:szCs w:val="24"/>
          <w:highlight w:val="yellow"/>
        </w:rPr>
        <w:t>color</w:t>
      </w:r>
      <w:proofErr w:type="gramEnd"/>
      <w:r w:rsidR="00395BA8" w:rsidRPr="00395BA8">
        <w:rPr>
          <w:iCs/>
          <w:sz w:val="24"/>
          <w:szCs w:val="24"/>
          <w:highlight w:val="yellow"/>
        </w:rPr>
        <w:t xml:space="preserve"> or taste.</w:t>
      </w:r>
      <w:r w:rsidR="00395BA8">
        <w:rPr>
          <w:iCs/>
          <w:sz w:val="24"/>
          <w:szCs w:val="24"/>
        </w:rPr>
        <w:t>]</w:t>
      </w:r>
    </w:p>
    <w:p w14:paraId="655EB004" w14:textId="4764D3E7" w:rsidR="00E318A7" w:rsidRPr="00395BA8" w:rsidRDefault="00E318A7" w:rsidP="00E318A7">
      <w:pPr>
        <w:rPr>
          <w:iCs/>
          <w:sz w:val="24"/>
          <w:szCs w:val="24"/>
        </w:rPr>
      </w:pPr>
      <w:r w:rsidRPr="00395BA8">
        <w:rPr>
          <w:iCs/>
          <w:sz w:val="24"/>
          <w:szCs w:val="24"/>
        </w:rPr>
        <w:t xml:space="preserve">The </w:t>
      </w:r>
      <w:r w:rsidR="00395BA8">
        <w:rPr>
          <w:iCs/>
          <w:sz w:val="24"/>
          <w:szCs w:val="24"/>
        </w:rPr>
        <w:t>[</w:t>
      </w:r>
      <w:r w:rsidR="00395BA8" w:rsidRPr="00395BA8">
        <w:rPr>
          <w:iCs/>
          <w:sz w:val="24"/>
          <w:szCs w:val="24"/>
          <w:highlight w:val="yellow"/>
        </w:rPr>
        <w:t>name of your organization/City Council</w:t>
      </w:r>
      <w:r w:rsidR="00395BA8">
        <w:rPr>
          <w:iCs/>
          <w:sz w:val="24"/>
          <w:szCs w:val="24"/>
        </w:rPr>
        <w:t xml:space="preserve">] </w:t>
      </w:r>
      <w:r w:rsidRPr="00395BA8">
        <w:rPr>
          <w:iCs/>
          <w:sz w:val="24"/>
          <w:szCs w:val="24"/>
        </w:rPr>
        <w:t>is in the process of finding a long-term solution to reduce levels of</w:t>
      </w:r>
      <w:r w:rsidR="00395BA8" w:rsidRPr="00395BA8">
        <w:rPr>
          <w:iCs/>
          <w:sz w:val="24"/>
          <w:szCs w:val="24"/>
        </w:rPr>
        <w:t xml:space="preserve"> </w:t>
      </w:r>
      <w:r w:rsidR="00395BA8">
        <w:rPr>
          <w:iCs/>
          <w:sz w:val="24"/>
          <w:szCs w:val="24"/>
        </w:rPr>
        <w:t>[</w:t>
      </w:r>
      <w:r w:rsidR="00395BA8" w:rsidRPr="00395BA8">
        <w:rPr>
          <w:iCs/>
          <w:sz w:val="24"/>
          <w:szCs w:val="24"/>
          <w:highlight w:val="yellow"/>
        </w:rPr>
        <w:t>contamina</w:t>
      </w:r>
      <w:r w:rsidR="00395BA8" w:rsidRPr="00553EC7">
        <w:rPr>
          <w:iCs/>
          <w:sz w:val="24"/>
          <w:szCs w:val="24"/>
          <w:highlight w:val="yellow"/>
        </w:rPr>
        <w:t>nt</w:t>
      </w:r>
      <w:r w:rsidR="00553EC7" w:rsidRPr="00553EC7">
        <w:rPr>
          <w:iCs/>
          <w:sz w:val="24"/>
          <w:szCs w:val="24"/>
          <w:highlight w:val="yellow"/>
        </w:rPr>
        <w:t xml:space="preserve"> n</w:t>
      </w:r>
      <w:r w:rsidR="00553EC7" w:rsidRPr="00395BA8">
        <w:rPr>
          <w:iCs/>
          <w:sz w:val="24"/>
          <w:szCs w:val="24"/>
          <w:highlight w:val="yellow"/>
        </w:rPr>
        <w:t>ame</w:t>
      </w:r>
      <w:r w:rsidR="00395BA8">
        <w:rPr>
          <w:iCs/>
          <w:sz w:val="24"/>
          <w:szCs w:val="24"/>
        </w:rPr>
        <w:t xml:space="preserve">] </w:t>
      </w:r>
      <w:r w:rsidRPr="00395BA8">
        <w:rPr>
          <w:iCs/>
          <w:sz w:val="24"/>
          <w:szCs w:val="24"/>
        </w:rPr>
        <w:t>in drinking water to its residents. Several options are being considered, which include:</w:t>
      </w:r>
    </w:p>
    <w:p w14:paraId="61C4D283" w14:textId="78786B32" w:rsidR="00E318A7" w:rsidRPr="00395BA8" w:rsidRDefault="00395BA8" w:rsidP="00E318A7">
      <w:pPr>
        <w:pStyle w:val="ListParagraph"/>
        <w:numPr>
          <w:ilvl w:val="0"/>
          <w:numId w:val="7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[</w:t>
      </w:r>
      <w:r w:rsidRPr="00395BA8">
        <w:rPr>
          <w:iCs/>
          <w:sz w:val="24"/>
          <w:szCs w:val="24"/>
          <w:highlight w:val="yellow"/>
        </w:rPr>
        <w:t>Insert list of options being considered. Avoid technical language</w:t>
      </w:r>
      <w:r>
        <w:rPr>
          <w:iCs/>
          <w:sz w:val="24"/>
          <w:szCs w:val="24"/>
          <w:highlight w:val="yellow"/>
        </w:rPr>
        <w:t xml:space="preserve"> that may not be understood by the </w:t>
      </w:r>
      <w:proofErr w:type="gramStart"/>
      <w:r>
        <w:rPr>
          <w:iCs/>
          <w:sz w:val="24"/>
          <w:szCs w:val="24"/>
          <w:highlight w:val="yellow"/>
        </w:rPr>
        <w:t>general public</w:t>
      </w:r>
      <w:proofErr w:type="gramEnd"/>
      <w:r w:rsidRPr="00395BA8">
        <w:rPr>
          <w:iCs/>
          <w:sz w:val="24"/>
          <w:szCs w:val="24"/>
          <w:highlight w:val="yellow"/>
        </w:rPr>
        <w:t>.</w:t>
      </w:r>
      <w:r>
        <w:rPr>
          <w:iCs/>
          <w:sz w:val="24"/>
          <w:szCs w:val="24"/>
        </w:rPr>
        <w:t>]</w:t>
      </w:r>
    </w:p>
    <w:p w14:paraId="2CC5DFC9" w14:textId="27984CE0" w:rsidR="00395BA8" w:rsidRPr="00395BA8" w:rsidRDefault="00395BA8" w:rsidP="00620972">
      <w:pPr>
        <w:pStyle w:val="Heading3"/>
      </w:pPr>
      <w:r>
        <w:t>What Can I Do?</w:t>
      </w:r>
    </w:p>
    <w:p w14:paraId="64061EAB" w14:textId="77777777" w:rsidR="001E3313" w:rsidRPr="00337D6B" w:rsidRDefault="00553EC7" w:rsidP="00E318A7">
      <w:pPr>
        <w:rPr>
          <w:sz w:val="24"/>
          <w:szCs w:val="24"/>
        </w:rPr>
      </w:pPr>
      <w:r w:rsidRPr="00337D6B">
        <w:rPr>
          <w:sz w:val="24"/>
          <w:szCs w:val="24"/>
        </w:rPr>
        <w:t>[</w:t>
      </w:r>
      <w:r w:rsidRPr="00337D6B">
        <w:rPr>
          <w:sz w:val="24"/>
          <w:szCs w:val="24"/>
          <w:highlight w:val="yellow"/>
        </w:rPr>
        <w:t xml:space="preserve">Insert recommendations for residents. Consult with MDH with questions or for more information. </w:t>
      </w:r>
      <w:r w:rsidR="001E3313" w:rsidRPr="00337D6B">
        <w:rPr>
          <w:sz w:val="24"/>
          <w:szCs w:val="24"/>
          <w:highlight w:val="yellow"/>
        </w:rPr>
        <w:t>Examples are listed below – delete if not applicable.</w:t>
      </w:r>
      <w:r w:rsidR="001E3313" w:rsidRPr="00337D6B">
        <w:rPr>
          <w:sz w:val="24"/>
          <w:szCs w:val="24"/>
        </w:rPr>
        <w:t>]</w:t>
      </w:r>
      <w:r w:rsidRPr="00337D6B">
        <w:rPr>
          <w:sz w:val="24"/>
          <w:szCs w:val="24"/>
        </w:rPr>
        <w:t xml:space="preserve"> </w:t>
      </w:r>
    </w:p>
    <w:p w14:paraId="0CD24FB1" w14:textId="7BF775C8" w:rsidR="00E318A7" w:rsidRPr="00337D6B" w:rsidRDefault="00E318A7" w:rsidP="00E318A7">
      <w:pPr>
        <w:rPr>
          <w:sz w:val="24"/>
          <w:szCs w:val="24"/>
        </w:rPr>
      </w:pPr>
      <w:r w:rsidRPr="44DBF78A">
        <w:rPr>
          <w:sz w:val="24"/>
          <w:szCs w:val="24"/>
        </w:rPr>
        <w:t xml:space="preserve">There are several things you can do to </w:t>
      </w:r>
      <w:r w:rsidR="5A170269" w:rsidRPr="44DBF78A">
        <w:rPr>
          <w:sz w:val="24"/>
          <w:szCs w:val="24"/>
        </w:rPr>
        <w:t>remove</w:t>
      </w:r>
      <w:r w:rsidRPr="44DBF78A">
        <w:rPr>
          <w:sz w:val="24"/>
          <w:szCs w:val="24"/>
        </w:rPr>
        <w:t xml:space="preserve"> </w:t>
      </w:r>
      <w:r w:rsidR="00553EC7" w:rsidRPr="44DBF78A">
        <w:rPr>
          <w:sz w:val="24"/>
          <w:szCs w:val="24"/>
        </w:rPr>
        <w:t>[</w:t>
      </w:r>
      <w:r w:rsidR="00553EC7" w:rsidRPr="44DBF78A">
        <w:rPr>
          <w:sz w:val="24"/>
          <w:szCs w:val="24"/>
          <w:highlight w:val="yellow"/>
        </w:rPr>
        <w:t>contaminant name</w:t>
      </w:r>
      <w:r w:rsidR="00553EC7" w:rsidRPr="44DBF78A">
        <w:rPr>
          <w:sz w:val="24"/>
          <w:szCs w:val="24"/>
        </w:rPr>
        <w:t>]</w:t>
      </w:r>
      <w:r w:rsidRPr="44DBF78A">
        <w:rPr>
          <w:sz w:val="24"/>
          <w:szCs w:val="24"/>
        </w:rPr>
        <w:t xml:space="preserve"> f</w:t>
      </w:r>
      <w:r w:rsidR="75F191D4" w:rsidRPr="44DBF78A">
        <w:rPr>
          <w:sz w:val="24"/>
          <w:szCs w:val="24"/>
        </w:rPr>
        <w:t>rom</w:t>
      </w:r>
      <w:r w:rsidRPr="44DBF78A">
        <w:rPr>
          <w:sz w:val="24"/>
          <w:szCs w:val="24"/>
        </w:rPr>
        <w:t xml:space="preserve"> your drinking water. Certain types of home water treatment devices remove or reduce </w:t>
      </w:r>
      <w:r w:rsidR="00553EC7" w:rsidRPr="44DBF78A">
        <w:rPr>
          <w:sz w:val="24"/>
          <w:szCs w:val="24"/>
        </w:rPr>
        <w:t>[</w:t>
      </w:r>
      <w:r w:rsidR="00553EC7" w:rsidRPr="44DBF78A">
        <w:rPr>
          <w:sz w:val="24"/>
          <w:szCs w:val="24"/>
          <w:highlight w:val="yellow"/>
        </w:rPr>
        <w:t>contaminant name</w:t>
      </w:r>
      <w:r w:rsidR="00553EC7" w:rsidRPr="44DBF78A">
        <w:rPr>
          <w:sz w:val="24"/>
          <w:szCs w:val="24"/>
        </w:rPr>
        <w:t xml:space="preserve">] </w:t>
      </w:r>
      <w:r w:rsidRPr="44DBF78A">
        <w:rPr>
          <w:sz w:val="24"/>
          <w:szCs w:val="24"/>
        </w:rPr>
        <w:t xml:space="preserve">(some refrigerator water filters, pour-through pitchers, units that attach to faucet, water softeners, etc.). If you already have a home water treatment device that removes or reduces </w:t>
      </w:r>
      <w:r w:rsidR="00553EC7" w:rsidRPr="44DBF78A">
        <w:rPr>
          <w:sz w:val="24"/>
          <w:szCs w:val="24"/>
        </w:rPr>
        <w:t>[</w:t>
      </w:r>
      <w:r w:rsidR="00553EC7" w:rsidRPr="44DBF78A">
        <w:rPr>
          <w:sz w:val="24"/>
          <w:szCs w:val="24"/>
          <w:highlight w:val="yellow"/>
        </w:rPr>
        <w:t>contaminant name</w:t>
      </w:r>
      <w:r w:rsidR="00553EC7" w:rsidRPr="44DBF78A">
        <w:rPr>
          <w:sz w:val="24"/>
          <w:szCs w:val="24"/>
        </w:rPr>
        <w:t>]</w:t>
      </w:r>
      <w:r w:rsidRPr="44DBF78A">
        <w:rPr>
          <w:sz w:val="24"/>
          <w:szCs w:val="24"/>
        </w:rPr>
        <w:t xml:space="preserve">, you may want to test the water levels coming from the tap you use for drinking and cooking. This will give you a general idea of the </w:t>
      </w:r>
      <w:r w:rsidR="00553EC7" w:rsidRPr="44DBF78A">
        <w:rPr>
          <w:sz w:val="24"/>
          <w:szCs w:val="24"/>
        </w:rPr>
        <w:t>[</w:t>
      </w:r>
      <w:r w:rsidR="00553EC7" w:rsidRPr="44DBF78A">
        <w:rPr>
          <w:sz w:val="24"/>
          <w:szCs w:val="24"/>
          <w:highlight w:val="yellow"/>
        </w:rPr>
        <w:t>contaminant name</w:t>
      </w:r>
      <w:r w:rsidR="00553EC7" w:rsidRPr="44DBF78A">
        <w:rPr>
          <w:sz w:val="24"/>
          <w:szCs w:val="24"/>
        </w:rPr>
        <w:t xml:space="preserve">] </w:t>
      </w:r>
      <w:r w:rsidRPr="44DBF78A">
        <w:rPr>
          <w:sz w:val="24"/>
          <w:szCs w:val="24"/>
        </w:rPr>
        <w:t xml:space="preserve">level in your water. If you choose to test your water, we recommend using one of the accredited labs listed </w:t>
      </w:r>
      <w:r w:rsidR="00620972">
        <w:rPr>
          <w:sz w:val="24"/>
          <w:szCs w:val="24"/>
        </w:rPr>
        <w:t xml:space="preserve">on </w:t>
      </w:r>
      <w:hyperlink r:id="rId13" w:history="1">
        <w:r w:rsidR="00620972" w:rsidRPr="00620972">
          <w:rPr>
            <w:rStyle w:val="Hyperlink"/>
            <w:sz w:val="24"/>
            <w:szCs w:val="24"/>
          </w:rPr>
          <w:t>Accredited Labs (PDF) (</w:t>
        </w:r>
        <w:r w:rsidRPr="00620972">
          <w:rPr>
            <w:rStyle w:val="Hyperlink"/>
            <w:sz w:val="24"/>
            <w:szCs w:val="24"/>
          </w:rPr>
          <w:t>https://www.health.state.mn.us/communities/environment/water/docs/wells/waterquality/labmap.pdf</w:t>
        </w:r>
        <w:r w:rsidR="00620972" w:rsidRPr="00620972">
          <w:rPr>
            <w:rStyle w:val="Hyperlink"/>
            <w:sz w:val="24"/>
            <w:szCs w:val="24"/>
          </w:rPr>
          <w:t>)</w:t>
        </w:r>
      </w:hyperlink>
      <w:r w:rsidR="00620972">
        <w:rPr>
          <w:sz w:val="24"/>
          <w:szCs w:val="24"/>
        </w:rPr>
        <w:t>.</w:t>
      </w:r>
      <w:r w:rsidRPr="44DBF78A">
        <w:rPr>
          <w:sz w:val="24"/>
          <w:szCs w:val="24"/>
        </w:rPr>
        <w:t xml:space="preserve"> </w:t>
      </w:r>
    </w:p>
    <w:p w14:paraId="7B47EC8C" w14:textId="76E933D2" w:rsidR="00E318A7" w:rsidRPr="00337D6B" w:rsidRDefault="00E318A7" w:rsidP="00E318A7">
      <w:pPr>
        <w:rPr>
          <w:sz w:val="24"/>
          <w:szCs w:val="24"/>
        </w:rPr>
      </w:pPr>
      <w:r w:rsidRPr="00337D6B">
        <w:rPr>
          <w:sz w:val="24"/>
          <w:szCs w:val="24"/>
        </w:rPr>
        <w:t xml:space="preserve">If you do not have a home water treatment device that removes or reduces </w:t>
      </w:r>
      <w:r w:rsidR="00553EC7" w:rsidRPr="00337D6B">
        <w:rPr>
          <w:sz w:val="24"/>
          <w:szCs w:val="24"/>
        </w:rPr>
        <w:t>[</w:t>
      </w:r>
      <w:r w:rsidR="00553EC7" w:rsidRPr="00337D6B">
        <w:rPr>
          <w:sz w:val="24"/>
          <w:szCs w:val="24"/>
          <w:highlight w:val="yellow"/>
        </w:rPr>
        <w:t>contaminant name</w:t>
      </w:r>
      <w:r w:rsidR="00553EC7" w:rsidRPr="00337D6B">
        <w:rPr>
          <w:sz w:val="24"/>
          <w:szCs w:val="24"/>
        </w:rPr>
        <w:t>]</w:t>
      </w:r>
      <w:r w:rsidRPr="00337D6B">
        <w:rPr>
          <w:sz w:val="24"/>
          <w:szCs w:val="24"/>
        </w:rPr>
        <w:t xml:space="preserve">, you may want to consider installing one on the tap used </w:t>
      </w:r>
      <w:r w:rsidRPr="00337D6B">
        <w:rPr>
          <w:iCs/>
          <w:sz w:val="24"/>
          <w:szCs w:val="24"/>
        </w:rPr>
        <w:t>for drinking, cooking</w:t>
      </w:r>
      <w:r w:rsidR="009B5482">
        <w:rPr>
          <w:iCs/>
          <w:sz w:val="24"/>
          <w:szCs w:val="24"/>
        </w:rPr>
        <w:t>,</w:t>
      </w:r>
      <w:r w:rsidRPr="00337D6B">
        <w:rPr>
          <w:iCs/>
          <w:sz w:val="24"/>
          <w:szCs w:val="24"/>
        </w:rPr>
        <w:t xml:space="preserve"> and preparing infant formula. </w:t>
      </w:r>
      <w:r w:rsidRPr="00337D6B">
        <w:rPr>
          <w:sz w:val="24"/>
          <w:szCs w:val="24"/>
        </w:rPr>
        <w:t xml:space="preserve">Bottled water is a short-term alternative. Look for bottled water that is </w:t>
      </w:r>
      <w:r w:rsidRPr="00337D6B">
        <w:rPr>
          <w:b/>
          <w:sz w:val="24"/>
          <w:szCs w:val="24"/>
        </w:rPr>
        <w:t>not</w:t>
      </w:r>
      <w:r w:rsidRPr="00337D6B">
        <w:rPr>
          <w:sz w:val="24"/>
          <w:szCs w:val="24"/>
        </w:rPr>
        <w:t xml:space="preserve"> labeled “mineral water.”</w:t>
      </w:r>
    </w:p>
    <w:p w14:paraId="114AC05B" w14:textId="053F6C32" w:rsidR="00E318A7" w:rsidRPr="00337D6B" w:rsidRDefault="00E318A7" w:rsidP="00E318A7">
      <w:pPr>
        <w:rPr>
          <w:iCs/>
          <w:sz w:val="24"/>
          <w:szCs w:val="24"/>
        </w:rPr>
      </w:pPr>
      <w:r w:rsidRPr="00337D6B">
        <w:rPr>
          <w:iCs/>
          <w:sz w:val="24"/>
          <w:szCs w:val="24"/>
        </w:rPr>
        <w:lastRenderedPageBreak/>
        <w:t xml:space="preserve">Treatment devices should be certified to remove </w:t>
      </w:r>
      <w:r w:rsidR="00553EC7" w:rsidRPr="00337D6B">
        <w:rPr>
          <w:sz w:val="24"/>
          <w:szCs w:val="24"/>
        </w:rPr>
        <w:t>[</w:t>
      </w:r>
      <w:r w:rsidR="00553EC7" w:rsidRPr="00337D6B">
        <w:rPr>
          <w:sz w:val="24"/>
          <w:szCs w:val="24"/>
          <w:highlight w:val="yellow"/>
        </w:rPr>
        <w:t>contaminant name</w:t>
      </w:r>
      <w:r w:rsidR="00553EC7" w:rsidRPr="00337D6B">
        <w:rPr>
          <w:sz w:val="24"/>
          <w:szCs w:val="24"/>
        </w:rPr>
        <w:t>]</w:t>
      </w:r>
      <w:r w:rsidRPr="00337D6B">
        <w:rPr>
          <w:iCs/>
          <w:sz w:val="24"/>
          <w:szCs w:val="24"/>
        </w:rPr>
        <w:t>. All home</w:t>
      </w:r>
      <w:r w:rsidR="00553EC7" w:rsidRPr="00337D6B">
        <w:rPr>
          <w:iCs/>
          <w:sz w:val="24"/>
          <w:szCs w:val="24"/>
        </w:rPr>
        <w:t xml:space="preserve"> water treatment units require maintenance. </w:t>
      </w:r>
      <w:r w:rsidR="00553EC7" w:rsidRPr="00337D6B">
        <w:rPr>
          <w:sz w:val="24"/>
          <w:szCs w:val="24"/>
        </w:rPr>
        <w:t xml:space="preserve">Visit the MDH webpage on </w:t>
      </w:r>
      <w:hyperlink r:id="rId14" w:history="1">
        <w:r w:rsidR="00620972" w:rsidRPr="00620972">
          <w:rPr>
            <w:rStyle w:val="Hyperlink"/>
            <w:sz w:val="24"/>
            <w:szCs w:val="24"/>
          </w:rPr>
          <w:t>Home water Treatment Fact Sheet (https://www.health.state.mn.us/communities/environment/water/factsheet/hometreatment.html)</w:t>
        </w:r>
      </w:hyperlink>
      <w:r w:rsidRPr="00337D6B">
        <w:rPr>
          <w:sz w:val="24"/>
          <w:szCs w:val="24"/>
        </w:rPr>
        <w:t xml:space="preserve"> to learn more.</w:t>
      </w:r>
    </w:p>
    <w:p w14:paraId="7BC22285" w14:textId="79CCCBAB" w:rsidR="00E318A7" w:rsidRPr="00337D6B" w:rsidRDefault="00E318A7" w:rsidP="00E318A7">
      <w:pPr>
        <w:rPr>
          <w:sz w:val="24"/>
          <w:szCs w:val="24"/>
        </w:rPr>
      </w:pPr>
      <w:r w:rsidRPr="00337D6B">
        <w:rPr>
          <w:sz w:val="24"/>
          <w:szCs w:val="24"/>
        </w:rPr>
        <w:t>Homeowners with private wells are responsible for having their wells te</w:t>
      </w:r>
      <w:r w:rsidR="00337D6B">
        <w:rPr>
          <w:sz w:val="24"/>
          <w:szCs w:val="24"/>
        </w:rPr>
        <w:t xml:space="preserve">sted. Learn more by reading the MDH </w:t>
      </w:r>
      <w:hyperlink r:id="rId15" w:history="1">
        <w:r w:rsidR="00620972" w:rsidRPr="00620972">
          <w:rPr>
            <w:rStyle w:val="Hyperlink"/>
            <w:sz w:val="24"/>
            <w:szCs w:val="24"/>
          </w:rPr>
          <w:t>Owner's Guide to Wells (https://www.health.state.mn.us/communities/environment/water/wells/waterquality/test.html)</w:t>
        </w:r>
      </w:hyperlink>
      <w:r w:rsidRPr="00337D6B">
        <w:rPr>
          <w:i/>
          <w:sz w:val="24"/>
          <w:szCs w:val="24"/>
        </w:rPr>
        <w:t>.</w:t>
      </w:r>
      <w:r w:rsidRPr="00337D6B">
        <w:rPr>
          <w:sz w:val="24"/>
          <w:szCs w:val="24"/>
        </w:rPr>
        <w:t xml:space="preserve"> The</w:t>
      </w:r>
      <w:r w:rsidR="001E3313" w:rsidRPr="00337D6B">
        <w:rPr>
          <w:sz w:val="24"/>
          <w:szCs w:val="24"/>
        </w:rPr>
        <w:t xml:space="preserve"> [</w:t>
      </w:r>
      <w:r w:rsidR="001E3313" w:rsidRPr="00337D6B">
        <w:rPr>
          <w:sz w:val="24"/>
          <w:szCs w:val="24"/>
          <w:highlight w:val="yellow"/>
        </w:rPr>
        <w:t>insert name of county department</w:t>
      </w:r>
      <w:r w:rsidR="001E3313" w:rsidRPr="00337D6B">
        <w:rPr>
          <w:sz w:val="24"/>
          <w:szCs w:val="24"/>
        </w:rPr>
        <w:t>]</w:t>
      </w:r>
      <w:r w:rsidRPr="00337D6B">
        <w:rPr>
          <w:sz w:val="24"/>
          <w:szCs w:val="24"/>
        </w:rPr>
        <w:t xml:space="preserve"> accepts water samples. </w:t>
      </w:r>
      <w:r w:rsidR="001E3313" w:rsidRPr="00337D6B">
        <w:rPr>
          <w:sz w:val="24"/>
          <w:szCs w:val="24"/>
        </w:rPr>
        <w:t>[</w:t>
      </w:r>
      <w:r w:rsidR="001E3313" w:rsidRPr="00337D6B">
        <w:rPr>
          <w:sz w:val="24"/>
          <w:szCs w:val="24"/>
          <w:highlight w:val="yellow"/>
        </w:rPr>
        <w:t>Insert information about availability and location of test kits, lab fees, and contact information for questions</w:t>
      </w:r>
      <w:r w:rsidR="001E3313" w:rsidRPr="00337D6B">
        <w:rPr>
          <w:sz w:val="24"/>
          <w:szCs w:val="24"/>
        </w:rPr>
        <w:t>.]</w:t>
      </w:r>
    </w:p>
    <w:p w14:paraId="61B342BF" w14:textId="7AA8333F" w:rsidR="00E318A7" w:rsidRPr="00337D6B" w:rsidRDefault="00337D6B" w:rsidP="00620972">
      <w:pPr>
        <w:pStyle w:val="Heading3"/>
      </w:pPr>
      <w:r>
        <w:t>For M</w:t>
      </w:r>
      <w:r w:rsidR="00E318A7" w:rsidRPr="00337D6B">
        <w:t xml:space="preserve">ore </w:t>
      </w:r>
      <w:r>
        <w:t>I</w:t>
      </w:r>
      <w:r w:rsidR="00E318A7" w:rsidRPr="00337D6B">
        <w:t>nformation</w:t>
      </w:r>
    </w:p>
    <w:p w14:paraId="35149219" w14:textId="3BD1A6E1" w:rsidR="00E318A7" w:rsidRPr="00CF4538" w:rsidRDefault="00E318A7" w:rsidP="00CF4538">
      <w:pPr>
        <w:rPr>
          <w:sz w:val="24"/>
          <w:szCs w:val="24"/>
        </w:rPr>
      </w:pPr>
      <w:r w:rsidRPr="00CF4538">
        <w:rPr>
          <w:sz w:val="24"/>
          <w:szCs w:val="24"/>
        </w:rPr>
        <w:t>For more information, visit our website at</w:t>
      </w:r>
      <w:r w:rsidR="00337D6B" w:rsidRPr="00CF4538">
        <w:rPr>
          <w:sz w:val="24"/>
          <w:szCs w:val="24"/>
        </w:rPr>
        <w:t xml:space="preserve"> [</w:t>
      </w:r>
      <w:r w:rsidR="00337D6B" w:rsidRPr="00CF4538">
        <w:rPr>
          <w:sz w:val="24"/>
          <w:szCs w:val="24"/>
          <w:highlight w:val="yellow"/>
        </w:rPr>
        <w:t>website address</w:t>
      </w:r>
      <w:r w:rsidR="00337D6B" w:rsidRPr="00CF4538">
        <w:rPr>
          <w:sz w:val="24"/>
          <w:szCs w:val="24"/>
        </w:rPr>
        <w:t>]</w:t>
      </w:r>
      <w:r w:rsidRPr="00CF4538">
        <w:rPr>
          <w:sz w:val="24"/>
          <w:szCs w:val="24"/>
        </w:rPr>
        <w:t xml:space="preserve"> or call the City Water Hotline at </w:t>
      </w:r>
      <w:r w:rsidR="00337D6B" w:rsidRPr="00CF4538">
        <w:rPr>
          <w:sz w:val="24"/>
          <w:szCs w:val="24"/>
          <w:highlight w:val="yellow"/>
        </w:rPr>
        <w:t>XXX-XXX-XXXX</w:t>
      </w:r>
      <w:r w:rsidRPr="00CF4538">
        <w:rPr>
          <w:sz w:val="24"/>
          <w:szCs w:val="24"/>
        </w:rPr>
        <w:t xml:space="preserve">.  </w:t>
      </w:r>
      <w:r w:rsidR="00337D6B" w:rsidRPr="00CF4538">
        <w:rPr>
          <w:sz w:val="24"/>
          <w:szCs w:val="24"/>
        </w:rPr>
        <w:t>[</w:t>
      </w:r>
      <w:r w:rsidR="00337D6B" w:rsidRPr="00CF4538">
        <w:rPr>
          <w:sz w:val="24"/>
          <w:szCs w:val="24"/>
          <w:highlight w:val="yellow"/>
        </w:rPr>
        <w:t>Insert time, date, and location of public meeting to discuss the issue, if applicable.</w:t>
      </w:r>
      <w:r w:rsidR="00337D6B" w:rsidRPr="00CF4538">
        <w:rPr>
          <w:sz w:val="24"/>
          <w:szCs w:val="24"/>
        </w:rPr>
        <w:t>]</w:t>
      </w:r>
    </w:p>
    <w:p w14:paraId="71359475" w14:textId="77777777" w:rsidR="00E318A7" w:rsidRPr="00E318A7" w:rsidRDefault="00E318A7" w:rsidP="00E318A7"/>
    <w:p w14:paraId="28143EA0" w14:textId="77777777" w:rsidR="0070336E" w:rsidRPr="00DA20CB" w:rsidRDefault="0070336E" w:rsidP="0070336E">
      <w:pPr>
        <w:pStyle w:val="AddressBlockDate"/>
      </w:pPr>
      <w:r w:rsidRPr="00DA20CB">
        <w:t>Minnesota Department of Health</w:t>
      </w:r>
      <w:r w:rsidRPr="00DA20CB">
        <w:br/>
      </w:r>
      <w:r>
        <w:t>PO Box 64975</w:t>
      </w:r>
      <w:r w:rsidRPr="00DA20CB">
        <w:br/>
        <w:t xml:space="preserve">St. Paul, MN </w:t>
      </w:r>
      <w:r>
        <w:t>55164-0975</w:t>
      </w:r>
      <w:r w:rsidRPr="00DA20CB">
        <w:br/>
      </w:r>
      <w:r>
        <w:t>651-201-4700</w:t>
      </w:r>
      <w:r w:rsidRPr="00DA20CB">
        <w:br/>
      </w:r>
      <w:hyperlink r:id="rId16" w:history="1">
        <w:r w:rsidRPr="00335044">
          <w:rPr>
            <w:rStyle w:val="Hyperlink"/>
            <w:rFonts w:asciiTheme="majorHAnsi" w:hAnsiTheme="majorHAnsi" w:cstheme="majorHAnsi"/>
            <w:lang w:val="en"/>
          </w:rPr>
          <w:t>health.drinkingwater@state.mn.us</w:t>
        </w:r>
      </w:hyperlink>
      <w:r w:rsidRPr="00DA20CB">
        <w:br/>
      </w:r>
      <w:hyperlink r:id="rId17" w:tooltip="MDH website" w:history="1">
        <w:r w:rsidRPr="00DA20CB">
          <w:t>www.health.state.mn.us</w:t>
        </w:r>
      </w:hyperlink>
    </w:p>
    <w:p w14:paraId="2BB35B3D" w14:textId="01AFFB10" w:rsidR="0070336E" w:rsidRPr="00822457" w:rsidRDefault="00F32DEF" w:rsidP="0070336E">
      <w:pPr>
        <w:pStyle w:val="AddressBlockDate"/>
        <w:tabs>
          <w:tab w:val="left" w:pos="3810"/>
          <w:tab w:val="center" w:pos="4680"/>
        </w:tabs>
      </w:pPr>
      <w:r>
        <w:t>2/2021</w:t>
      </w:r>
    </w:p>
    <w:p w14:paraId="4F8032F2" w14:textId="5DA762D0" w:rsidR="00CC4911" w:rsidRPr="00173894" w:rsidRDefault="0070336E" w:rsidP="0070336E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 </w:t>
      </w:r>
      <w:r w:rsidRPr="00322115">
        <w:t>651-201-4700</w:t>
      </w:r>
      <w:r w:rsidRPr="00B95FAA">
        <w:t xml:space="preserve">. </w:t>
      </w:r>
    </w:p>
    <w:sectPr w:rsidR="00CC4911" w:rsidRPr="00173894" w:rsidSect="00B325C1">
      <w:footerReference w:type="defaul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5F95B" w14:textId="77777777" w:rsidR="00CF36FC" w:rsidRDefault="00CF36FC" w:rsidP="00D36495">
      <w:r>
        <w:separator/>
      </w:r>
    </w:p>
  </w:endnote>
  <w:endnote w:type="continuationSeparator" w:id="0">
    <w:p w14:paraId="160B4F73" w14:textId="77777777" w:rsidR="00CF36FC" w:rsidRDefault="00CF36F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353500"/>
      <w:docPartObj>
        <w:docPartGallery w:val="Page Numbers (Bottom of Page)"/>
        <w:docPartUnique/>
      </w:docPartObj>
    </w:sdtPr>
    <w:sdtEndPr/>
    <w:sdtContent>
      <w:p w14:paraId="16C83E32" w14:textId="60C5C882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901EE8">
          <w:rPr>
            <w:noProof/>
          </w:rPr>
          <w:t>3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5A0B0" w14:textId="77777777" w:rsidR="00CF36FC" w:rsidRDefault="00CF36FC" w:rsidP="00D36495">
      <w:r>
        <w:separator/>
      </w:r>
    </w:p>
  </w:footnote>
  <w:footnote w:type="continuationSeparator" w:id="0">
    <w:p w14:paraId="79A39EBA" w14:textId="77777777" w:rsidR="00CF36FC" w:rsidRDefault="00CF36FC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69D16FA"/>
    <w:multiLevelType w:val="hybridMultilevel"/>
    <w:tmpl w:val="32D0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E1AAD"/>
    <w:multiLevelType w:val="hybridMultilevel"/>
    <w:tmpl w:val="479E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53A76430"/>
    <w:multiLevelType w:val="hybridMultilevel"/>
    <w:tmpl w:val="9F04FFBC"/>
    <w:lvl w:ilvl="0" w:tplc="0B9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4EA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229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30E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EC1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7A3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4E5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E6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0C9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A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31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4E65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1DC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D6B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BA8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7BB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42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B1C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EC7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45A3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972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7A6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336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5FD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46B9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EE8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482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0601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391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A78EA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3E75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5D18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36FC"/>
    <w:rsid w:val="00CF4538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274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360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17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997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18A7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967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35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2DEF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3D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2DE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44DBF78A"/>
    <w:rsid w:val="5A170269"/>
    <w:rsid w:val="75F19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0DE795"/>
  <w15:docId w15:val="{972CC4C8-5D72-4EBA-A4D5-A4834615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8A7"/>
    <w:pPr>
      <w:spacing w:before="0" w:after="160" w:line="259" w:lineRule="auto"/>
    </w:pPr>
    <w:rPr>
      <w:rFonts w:asciiTheme="minorHAnsi" w:hAnsiTheme="minorHAns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31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31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8A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901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1EE8"/>
    <w:rPr>
      <w:rFonts w:asciiTheme="minorHAnsi" w:hAnsi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state.mn.us/communities/environment/water/docs/wells/waterquality/labmap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://www.health.state.mn.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alth.drinkingwater@state.mn.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ealth.state.mn.us/communities/environment/water/wells/waterquality/test.htm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lth.state.mn.us/communities/environment/water/factsheet/hometreatment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D539AB170A443803EB744ADFC2C86" ma:contentTypeVersion="77" ma:contentTypeDescription="Create a new document." ma:contentTypeScope="" ma:versionID="c6ab89a5d9e40aa9980a943fd7073271">
  <xsd:schema xmlns:xsd="http://www.w3.org/2001/XMLSchema" xmlns:xs="http://www.w3.org/2001/XMLSchema" xmlns:p="http://schemas.microsoft.com/office/2006/metadata/properties" xmlns:ns2="98f01fe9-c3f2-4582-9148-d87bd0c242e7" xmlns:ns3="31c4019b-74f0-4f95-93d5-2c623c424257" xmlns:ns4="aacb8029-c7a7-4ec0-8d0d-d4dd73f54e39" targetNamespace="http://schemas.microsoft.com/office/2006/metadata/properties" ma:root="true" ma:fieldsID="ccd6447f11e28b111c06f67555459671" ns2:_="" ns3:_="" ns4:_="">
    <xsd:import namespace="98f01fe9-c3f2-4582-9148-d87bd0c242e7"/>
    <xsd:import namespace="31c4019b-74f0-4f95-93d5-2c623c424257"/>
    <xsd:import namespace="aacb8029-c7a7-4ec0-8d0d-d4dd73f54e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  <xsd:element ref="ns3:Project" minOccurs="0"/>
                <xsd:element ref="ns3:Section_x0028_s_x0029_" minOccurs="0"/>
                <xsd:element ref="ns3:Unit" minOccurs="0"/>
                <xsd:element ref="ns3:Category" minOccurs="0"/>
                <xsd:element ref="ns3:Development_x0020_Status" minOccurs="0"/>
                <xsd:element ref="ns3:Record_x0020_Management" minOccurs="0"/>
                <xsd:element ref="ns3:Archive_x0020_Location" minOccurs="0"/>
                <xsd:element ref="ns3:Cross_x002d_Section_x0020_Project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4019b-74f0-4f95-93d5-2c623c424257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Goal" ma:internalName="Description0">
      <xsd:simpleType>
        <xsd:restriction base="dms:Note">
          <xsd:maxLength value="255"/>
        </xsd:restriction>
      </xsd:simpleType>
    </xsd:element>
    <xsd:element name="Project" ma:index="12" nillable="true" ma:displayName="Project" ma:description="Name should match project in project tracking list" ma:internalName="Project">
      <xsd:simpleType>
        <xsd:restriction base="dms:Text">
          <xsd:maxLength value="255"/>
        </xsd:restriction>
      </xsd:simpleType>
    </xsd:element>
    <xsd:element name="Section_x0028_s_x0029_" ma:index="13" nillable="true" ma:displayName="Section(s)" ma:default="DWP" ma:internalName="Section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WP"/>
                    <xsd:enumeration value="ESA"/>
                    <xsd:enumeration value="FPLS"/>
                    <xsd:enumeration value="WM"/>
                  </xsd:restriction>
                </xsd:simpleType>
              </xsd:element>
            </xsd:sequence>
          </xsd:extension>
        </xsd:complexContent>
      </xsd:complexType>
    </xsd:element>
    <xsd:element name="Unit" ma:index="14" nillable="true" ma:displayName="Unit(s)" ma:default="SAC" ma:format="Dropdown" ma:internalName="Unit">
      <xsd:simpleType>
        <xsd:union memberTypes="dms:Text">
          <xsd:simpleType>
            <xsd:restriction base="dms:Choice">
              <xsd:enumeration value="N/A"/>
              <xsd:enumeration value="Comm"/>
              <xsd:enumeration value="NonComm"/>
              <xsd:enumeration value="SWP"/>
              <xsd:enumeration value="SAC"/>
              <xsd:enumeration value="HRA"/>
              <xsd:enumeration value="HRI"/>
              <xsd:enumeration value="EIA"/>
            </xsd:restriction>
          </xsd:simpleType>
        </xsd:union>
      </xsd:simpleType>
    </xsd:element>
    <xsd:element name="Category" ma:index="15" nillable="true" ma:displayName="Category" ma:default="Admin" ma:format="Dropdown" ma:internalName="Category">
      <xsd:simpleType>
        <xsd:union memberTypes="dms:Text">
          <xsd:simpleType>
            <xsd:restriction base="dms:Choice">
              <xsd:enumeration value="Admin"/>
              <xsd:enumeration value="Appendix"/>
              <xsd:enumeration value="Form"/>
              <xsd:enumeration value="Guidance"/>
              <xsd:enumeration value="Info Sheet"/>
              <xsd:enumeration value="Manual"/>
              <xsd:enumeration value="Message Block"/>
              <xsd:enumeration value="Plan"/>
              <xsd:enumeration value="Presentation"/>
              <xsd:enumeration value="Report"/>
              <xsd:enumeration value="Template"/>
              <xsd:enumeration value="Translation"/>
              <xsd:enumeration value="Web Page"/>
            </xsd:restriction>
          </xsd:simpleType>
        </xsd:union>
      </xsd:simpleType>
    </xsd:element>
    <xsd:element name="Development_x0020_Status" ma:index="16" nillable="true" ma:displayName="Development Status" ma:default="Review" ma:format="Dropdown" ma:internalName="Development_x0020_Status">
      <xsd:simpleType>
        <xsd:restriction base="dms:Choice">
          <xsd:enumeration value="Planning"/>
          <xsd:enumeration value="Draft"/>
          <xsd:enumeration value="Review"/>
          <xsd:enumeration value="Approval"/>
          <xsd:enumeration value="Final"/>
          <xsd:enumeration value="Web Ready"/>
          <xsd:enumeration value="Archive Ready"/>
        </xsd:restriction>
      </xsd:simpleType>
    </xsd:element>
    <xsd:element name="Record_x0020_Management" ma:index="17" nillable="true" ma:displayName="Record Management" ma:default="Archive in Shared Drive" ma:format="Dropdown" ma:internalName="Record_x0020_Management">
      <xsd:simpleType>
        <xsd:restriction base="dms:Choice">
          <xsd:enumeration value="Archive in Shared Drive"/>
          <xsd:enumeration value="Delete - Not a record"/>
        </xsd:restriction>
      </xsd:simpleType>
    </xsd:element>
    <xsd:element name="Archive_x0020_Location" ma:index="18" nillable="true" ma:displayName="Archive Location" ma:internalName="Archive_x0020_Location">
      <xsd:simpleType>
        <xsd:restriction base="dms:Note">
          <xsd:maxLength value="255"/>
        </xsd:restriction>
      </xsd:simpleType>
    </xsd:element>
    <xsd:element name="Cross_x002d_Section_x0020_Project" ma:index="19" nillable="true" ma:displayName="Cross-Section Project" ma:default="No" ma:format="Dropdown" ma:internalName="Cross_x002d_Section_x0020_Project">
      <xsd:simpleType>
        <xsd:restriction base="dms:Choice">
          <xsd:enumeration value="No"/>
          <xsd:enumeration value="Yes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8029-c7a7-4ec0-8d0d-d4dd73f54e3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 xmlns="31c4019b-74f0-4f95-93d5-2c623c424257">SAC</Unit>
    <Record_x0020_Management xmlns="31c4019b-74f0-4f95-93d5-2c623c424257">Archive in Shared Drive</Record_x0020_Management>
    <Cross_x002d_Section_x0020_Project xmlns="31c4019b-74f0-4f95-93d5-2c623c424257">No</Cross_x002d_Section_x0020_Project>
    <Section_x0028_s_x0029_ xmlns="31c4019b-74f0-4f95-93d5-2c623c424257">
      <Value>DWP</Value>
    </Section_x0028_s_x0029_>
    <Project xmlns="31c4019b-74f0-4f95-93d5-2c623c424257">Unregulated Contaminants monitoring project</Project>
    <Category xmlns="31c4019b-74f0-4f95-93d5-2c623c424257">Admin</Category>
    <Development_x0020_Status xmlns="31c4019b-74f0-4f95-93d5-2c623c424257">Review</Development_x0020_Status>
    <Description0 xmlns="31c4019b-74f0-4f95-93d5-2c623c424257" xsi:nil="true"/>
    <Archive_x0020_Location xmlns="31c4019b-74f0-4f95-93d5-2c623c424257" xsi:nil="true"/>
    <_dlc_DocId xmlns="98f01fe9-c3f2-4582-9148-d87bd0c242e7">PP6VNZTUNPYT-931722124-84</_dlc_DocId>
    <_dlc_DocIdUrl xmlns="98f01fe9-c3f2-4582-9148-d87bd0c242e7">
      <Url>https://mn365.sharepoint.com/teams/MDH/bureaus/hpb/ehd/EH_WorkGroups/EH_CommGroup/commprojects/dwpcommcoord/_layouts/15/DocIdRedir.aspx?ID=PP6VNZTUNPYT-931722124-84</Url>
      <Description>PP6VNZTUNPYT-931722124-84</Description>
    </_dlc_DocIdUrl>
  </documentManagement>
</p:properties>
</file>

<file path=customXml/itemProps1.xml><?xml version="1.0" encoding="utf-8"?>
<ds:datastoreItem xmlns:ds="http://schemas.openxmlformats.org/officeDocument/2006/customXml" ds:itemID="{1D934907-FFE3-4588-8B0B-A41F083B5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AE738-E882-4006-8592-183FEAC1B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3E3FF-9E61-4FA5-8EF2-432C1951BE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2F51EA-1809-45D5-848E-57ED29F31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31c4019b-74f0-4f95-93d5-2c623c424257"/>
    <ds:schemaRef ds:uri="aacb8029-c7a7-4ec0-8d0d-d4dd73f54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D1E59E-9C60-47C5-9D36-6FBE18875EEC}">
  <ds:schemaRefs>
    <ds:schemaRef ds:uri="http://schemas.microsoft.com/office/2006/metadata/properties"/>
    <ds:schemaRef ds:uri="http://schemas.microsoft.com/office/infopath/2007/PartnerControls"/>
    <ds:schemaRef ds:uri="31c4019b-74f0-4f95-93d5-2c623c424257"/>
    <ds:schemaRef ds:uri="98f01fe9-c3f2-4582-9148-d87bd0c24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3</Pages>
  <Words>846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letter for unregulated contaminants</vt:lpstr>
    </vt:vector>
  </TitlesOfParts>
  <Company>Minnesota Department of Health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letter for unregulated contaminants</dc:title>
  <dc:subject/>
  <dc:creator>HEALTH.drinkingwater@state.mn.us</dc:creator>
  <cp:keywords/>
  <dc:description/>
  <cp:lastModifiedBy>Peterson, Susan (MDH)</cp:lastModifiedBy>
  <cp:revision>2</cp:revision>
  <cp:lastPrinted>2016-12-14T18:03:00Z</cp:lastPrinted>
  <dcterms:created xsi:type="dcterms:W3CDTF">2021-02-16T20:25:00Z</dcterms:created>
  <dcterms:modified xsi:type="dcterms:W3CDTF">2021-02-16T20:25:00Z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0x0101003FED539AB170A443803EB744ADFC2C86</vt:lpwstr>
  </property>
  <property fmtid="{D5CDD505-2E9C-101B-9397-08002B2CF9AE}" pid="3" name="_dlc_DocIdItemGuid">
    <vt:lpwstr>521078ab-da7c-4b2c-9626-8b8cbb3502bb</vt:lpwstr>
  </property>
</Properties>
</file>