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DD13" w14:textId="2241E63E" w:rsidR="00B94C9F" w:rsidRDefault="008A424E" w:rsidP="002C0187">
      <w:pPr>
        <w:pStyle w:val="LOGO"/>
      </w:pPr>
      <w:r>
        <w:drawing>
          <wp:inline distT="0" distB="0" distL="0" distR="0" wp14:anchorId="53EEBCED" wp14:editId="2A8914F7">
            <wp:extent cx="2682240" cy="292735"/>
            <wp:effectExtent l="0" t="0" r="3810" b="0"/>
            <wp:docPr id="1970435007" name="Picture 1" descr="Minnes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435007" name="Picture 1" descr="Minnesot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485CD" w14:textId="081C4B1A" w:rsidR="00876961" w:rsidRPr="00B61586" w:rsidRDefault="00876961" w:rsidP="00B61586">
      <w:pPr>
        <w:pStyle w:val="Heading1"/>
        <w:rPr>
          <w:sz w:val="44"/>
          <w:szCs w:val="44"/>
        </w:rPr>
      </w:pPr>
      <w:r w:rsidRPr="00B61586">
        <w:rPr>
          <w:sz w:val="44"/>
          <w:szCs w:val="44"/>
        </w:rPr>
        <w:t>Model Plan Checklist</w:t>
      </w:r>
      <w:r w:rsidR="00272D9B" w:rsidRPr="00B61586">
        <w:rPr>
          <w:sz w:val="44"/>
          <w:szCs w:val="44"/>
        </w:rPr>
        <w:t xml:space="preserve"> Template</w:t>
      </w:r>
      <w:r w:rsidRPr="00B61586">
        <w:rPr>
          <w:sz w:val="44"/>
          <w:szCs w:val="44"/>
        </w:rPr>
        <w:t xml:space="preserve"> for </w:t>
      </w:r>
      <w:r w:rsidR="00462379" w:rsidRPr="00B61586">
        <w:rPr>
          <w:sz w:val="44"/>
          <w:szCs w:val="44"/>
        </w:rPr>
        <w:t>Child Care</w:t>
      </w:r>
      <w:r w:rsidR="00272D9B" w:rsidRPr="00B61586">
        <w:rPr>
          <w:sz w:val="44"/>
          <w:szCs w:val="44"/>
        </w:rPr>
        <w:t xml:space="preserve"> Centers</w:t>
      </w:r>
    </w:p>
    <w:p w14:paraId="6398E8D2" w14:textId="16454981" w:rsidR="00876961" w:rsidRPr="00B61586" w:rsidRDefault="00876961" w:rsidP="00B61586">
      <w:pPr>
        <w:pStyle w:val="Subtitle"/>
      </w:pPr>
      <w:r w:rsidRPr="00B61586">
        <w:t>REDUCING LEAD IN DRINKING WATER: TECHNICAL GUIDANCE</w:t>
      </w:r>
    </w:p>
    <w:p w14:paraId="572DCBB7" w14:textId="61EB5A68" w:rsidR="00876961" w:rsidRPr="00272D9B" w:rsidRDefault="00876961" w:rsidP="00072B05">
      <w:pPr>
        <w:spacing w:before="240"/>
        <w:rPr>
          <w:b/>
          <w:bCs/>
        </w:rPr>
      </w:pPr>
      <w:r w:rsidRPr="00876961">
        <w:t xml:space="preserve">This </w:t>
      </w:r>
      <w:r w:rsidR="001F0DAD" w:rsidRPr="008D4DC0">
        <w:t>checklist</w:t>
      </w:r>
      <w:r w:rsidRPr="00876961">
        <w:t xml:space="preserve"> is to help </w:t>
      </w:r>
      <w:proofErr w:type="gramStart"/>
      <w:r w:rsidR="006558E4">
        <w:t>child care</w:t>
      </w:r>
      <w:proofErr w:type="gramEnd"/>
      <w:r w:rsidR="00272D9B">
        <w:t xml:space="preserve"> centers</w:t>
      </w:r>
      <w:r w:rsidRPr="00876961">
        <w:t xml:space="preserve"> document steps taken to meet the </w:t>
      </w:r>
      <w:r w:rsidRPr="008A424E">
        <w:rPr>
          <w:b/>
          <w:bCs/>
        </w:rPr>
        <w:t>minimum</w:t>
      </w:r>
      <w:r w:rsidRPr="00876961">
        <w:t xml:space="preserve"> requirements of Minnesota Statutes, section </w:t>
      </w:r>
      <w:r w:rsidR="006558E4">
        <w:t>145.9273</w:t>
      </w:r>
      <w:r w:rsidRPr="00876961">
        <w:t xml:space="preserve">. Use this </w:t>
      </w:r>
      <w:r w:rsidR="00FC034B">
        <w:t>template</w:t>
      </w:r>
      <w:r w:rsidRPr="00876961">
        <w:t xml:space="preserve"> to create or modify your lead in drinking water plan. </w:t>
      </w:r>
      <w:r w:rsidR="006558E4">
        <w:t>Child care</w:t>
      </w:r>
      <w:r w:rsidR="00272D9B">
        <w:t xml:space="preserve"> centers</w:t>
      </w:r>
      <w:r w:rsidR="006558E4">
        <w:t xml:space="preserve"> </w:t>
      </w:r>
      <w:r w:rsidRPr="00876961">
        <w:t xml:space="preserve">may choose to add or customize the steps from the model plan in </w:t>
      </w:r>
      <w:r w:rsidRPr="00876961">
        <w:rPr>
          <w:i/>
          <w:iCs/>
        </w:rPr>
        <w:t xml:space="preserve">Reducing Lead in Drinking Water: A Technical Guidance for Minnesota Schools and Child Care Facilities </w:t>
      </w:r>
      <w:r w:rsidRPr="008D4DC0">
        <w:rPr>
          <w:i/>
          <w:iCs/>
        </w:rPr>
        <w:t>(PDF)</w:t>
      </w:r>
      <w:r w:rsidR="00272D9B">
        <w:t>.</w:t>
      </w:r>
    </w:p>
    <w:p w14:paraId="3C54403E" w14:textId="6F0CDEEB" w:rsidR="00876961" w:rsidRPr="00B61586" w:rsidRDefault="00876961" w:rsidP="00B61586">
      <w:pPr>
        <w:pStyle w:val="Heading2"/>
      </w:pPr>
      <w:r w:rsidRPr="00B61586">
        <w:t>Instructions</w:t>
      </w:r>
    </w:p>
    <w:p w14:paraId="0A9E839E" w14:textId="676AB78C" w:rsidR="00876961" w:rsidRDefault="00876961" w:rsidP="00060D8C">
      <w:r w:rsidRPr="00876961">
        <w:t>Th</w:t>
      </w:r>
      <w:r w:rsidR="008A424E">
        <w:t xml:space="preserve">is </w:t>
      </w:r>
      <w:r w:rsidRPr="00876961">
        <w:t>checklist includes examples of potential content</w:t>
      </w:r>
      <w:r w:rsidR="001F0DAD">
        <w:t>.</w:t>
      </w:r>
      <w:r w:rsidRPr="00876961">
        <w:t xml:space="preserve"> </w:t>
      </w:r>
      <w:r w:rsidR="00FC034B" w:rsidRPr="00FC034B">
        <w:t>You can adjust, delete, or copy and paste any text to fit your needs.</w:t>
      </w:r>
      <w:r w:rsidRPr="00876961">
        <w:t xml:space="preserve"> </w:t>
      </w:r>
      <w:r w:rsidR="005A6427">
        <w:t xml:space="preserve">Once completed, </w:t>
      </w:r>
      <w:r w:rsidR="009E3136">
        <w:t xml:space="preserve">add your own title, delete the instructions, and </w:t>
      </w:r>
      <w:r w:rsidR="005A6427">
        <w:t>s</w:t>
      </w:r>
      <w:r>
        <w:t xml:space="preserve">ave </w:t>
      </w:r>
      <w:r w:rsidR="00F63397">
        <w:t xml:space="preserve">the template </w:t>
      </w:r>
      <w:r w:rsidR="008D4DC0">
        <w:t>with</w:t>
      </w:r>
      <w:r w:rsidR="001F0DAD">
        <w:t xml:space="preserve"> your </w:t>
      </w:r>
      <w:r>
        <w:t>information.</w:t>
      </w:r>
    </w:p>
    <w:p w14:paraId="5F310267" w14:textId="2F32CCCD" w:rsidR="001F0DAD" w:rsidRPr="00B61586" w:rsidRDefault="001F0DAD" w:rsidP="00B61586">
      <w:pPr>
        <w:pStyle w:val="Heading2"/>
      </w:pPr>
      <w:r w:rsidRPr="00B61586">
        <w:t xml:space="preserve">Adopt a </w:t>
      </w:r>
      <w:r w:rsidR="00B61586">
        <w:t>p</w:t>
      </w:r>
      <w:r w:rsidRPr="00B61586">
        <w:t>lan</w:t>
      </w:r>
    </w:p>
    <w:p w14:paraId="45AE46AC" w14:textId="081FC3B3" w:rsidR="00876961" w:rsidRPr="00876961" w:rsidRDefault="008E5F74" w:rsidP="00072B05">
      <w:r>
        <w:t>As of</w:t>
      </w:r>
      <w:r w:rsidR="007E4907" w:rsidRPr="007E4907">
        <w:t xml:space="preserve"> July 1, 2024, licensed or certified </w:t>
      </w:r>
      <w:proofErr w:type="gramStart"/>
      <w:r w:rsidR="007E4907" w:rsidRPr="007E4907">
        <w:t>child care</w:t>
      </w:r>
      <w:proofErr w:type="gramEnd"/>
      <w:r w:rsidR="007E4907" w:rsidRPr="007E4907">
        <w:t xml:space="preserve"> </w:t>
      </w:r>
      <w:r w:rsidR="00233ABE">
        <w:t>centers</w:t>
      </w:r>
      <w:r w:rsidR="007E4907" w:rsidRPr="007E4907">
        <w:t xml:space="preserve"> must develop a plan to accurately and efficiently test for the presence of lead in drinking water in child care facilities</w:t>
      </w:r>
      <w:r w:rsidR="007E4907">
        <w:t xml:space="preserve">. </w:t>
      </w:r>
      <w:r w:rsidR="001F0DAD" w:rsidRPr="001F0DAD">
        <w:t>This checklist can be used when making your plan.</w:t>
      </w:r>
    </w:p>
    <w:p w14:paraId="0E4E452A" w14:textId="4F239CEE" w:rsidR="00876961" w:rsidRDefault="0026688B" w:rsidP="00060D8C">
      <w:r>
        <w:t>Mark</w:t>
      </w:r>
      <w:r w:rsidR="000A0C43" w:rsidRPr="000A0C43">
        <w:t xml:space="preserve"> the </w:t>
      </w:r>
      <w:r w:rsidR="007E4907">
        <w:t>plan</w:t>
      </w:r>
      <w:r w:rsidR="000A0C43" w:rsidRPr="000A0C43">
        <w:t>(s) adopted and implemented</w:t>
      </w:r>
      <w:r w:rsidR="000A0C43">
        <w:t>:</w:t>
      </w:r>
      <w:r>
        <w:t xml:space="preserve"> (Click between brackets</w:t>
      </w:r>
      <w:r w:rsidR="00C240FF">
        <w:t xml:space="preserve"> and type an ‘X’ to indicate the selected option</w:t>
      </w:r>
      <w:r>
        <w:t>)</w:t>
      </w:r>
      <w:r w:rsidR="00C240FF">
        <w:t>.</w:t>
      </w:r>
    </w:p>
    <w:p w14:paraId="13E48BAC" w14:textId="305FB67D" w:rsidR="000A0C43" w:rsidRDefault="00802E5B" w:rsidP="00761794">
      <w:r w:rsidRPr="00802E5B">
        <w:rPr>
          <w:highlight w:val="yellow"/>
        </w:rPr>
        <w:t>[]</w:t>
      </w:r>
      <w:r>
        <w:t xml:space="preserve"> </w:t>
      </w:r>
      <w:r w:rsidR="00A24A9D" w:rsidRPr="00A24A9D">
        <w:t xml:space="preserve">Minnesota Department of Health </w:t>
      </w:r>
      <w:r w:rsidR="00DD3C10">
        <w:t>(MDH)</w:t>
      </w:r>
      <w:r w:rsidR="00A24A9D">
        <w:t>:</w:t>
      </w:r>
      <w:r w:rsidR="000A0C43">
        <w:t xml:space="preserve"> </w:t>
      </w:r>
      <w:hyperlink r:id="rId13" w:history="1">
        <w:r w:rsidR="000A0C43" w:rsidRPr="0026688B">
          <w:rPr>
            <w:rStyle w:val="Hyperlink"/>
          </w:rPr>
          <w:t xml:space="preserve">Model Plan: Reducing Lead in Drinking Water (PDF) </w:t>
        </w:r>
        <w:r w:rsidR="00DD3C10" w:rsidRPr="0026688B">
          <w:rPr>
            <w:rStyle w:val="Hyperlink"/>
          </w:rPr>
          <w:t>(https://www.health.state.mn.us/communities/environment/water/docs/pbschoolguide.pdf)</w:t>
        </w:r>
      </w:hyperlink>
    </w:p>
    <w:p w14:paraId="41CF0A58" w14:textId="62E8ACBB" w:rsidR="000A0C43" w:rsidRDefault="00802E5B" w:rsidP="00761794">
      <w:r w:rsidRPr="00802E5B">
        <w:rPr>
          <w:highlight w:val="yellow"/>
        </w:rPr>
        <w:t>[]</w:t>
      </w:r>
      <w:r>
        <w:t xml:space="preserve"> </w:t>
      </w:r>
      <w:r w:rsidR="00A24A9D" w:rsidRPr="00A24A9D">
        <w:t xml:space="preserve">Environmental Protection Agency </w:t>
      </w:r>
      <w:r w:rsidR="00DD3C10">
        <w:t>(EPA)</w:t>
      </w:r>
      <w:r w:rsidR="00A24A9D">
        <w:t>:</w:t>
      </w:r>
      <w:r w:rsidR="00DD3C10">
        <w:t xml:space="preserve"> </w:t>
      </w:r>
      <w:hyperlink r:id="rId14" w:history="1">
        <w:r w:rsidR="00DD3C10" w:rsidRPr="0026688B">
          <w:rPr>
            <w:rStyle w:val="Hyperlink"/>
          </w:rPr>
          <w:t>3Ts for Reducing Lead in Drinking Water</w:t>
        </w:r>
        <w:r w:rsidR="000A0C43" w:rsidRPr="0026688B">
          <w:rPr>
            <w:rStyle w:val="Hyperlink"/>
          </w:rPr>
          <w:t xml:space="preserve"> </w:t>
        </w:r>
        <w:r w:rsidR="00A24A9D" w:rsidRPr="0026688B">
          <w:rPr>
            <w:rStyle w:val="Hyperlink"/>
          </w:rPr>
          <w:t>(https://www.epa.gov/ground-water-and-drinking-water/3ts-reducing-lead-drinking-water)</w:t>
        </w:r>
      </w:hyperlink>
    </w:p>
    <w:p w14:paraId="515147EF" w14:textId="2A529396" w:rsidR="000A0C43" w:rsidRDefault="00802E5B" w:rsidP="00761794">
      <w:r w:rsidRPr="00802E5B">
        <w:rPr>
          <w:highlight w:val="yellow"/>
        </w:rPr>
        <w:t>[]</w:t>
      </w:r>
      <w:r>
        <w:t xml:space="preserve"> Create</w:t>
      </w:r>
      <w:r w:rsidR="000A0C43">
        <w:t xml:space="preserve"> custom plan to test for lead accurately and efficiently. If this option is selected, the </w:t>
      </w:r>
      <w:r w:rsidR="00B14AAC">
        <w:t>child care center</w:t>
      </w:r>
      <w:r w:rsidR="000A0C43">
        <w:t xml:space="preserve"> should attach a copy of the custom plan and ensure that it is based on the </w:t>
      </w:r>
      <w:r w:rsidR="00A24A9D">
        <w:t>EPA</w:t>
      </w:r>
      <w:r w:rsidR="000A0C43">
        <w:t xml:space="preserve"> 3Ts guidance and the </w:t>
      </w:r>
      <w:r w:rsidR="00A24A9D">
        <w:t>MDH</w:t>
      </w:r>
      <w:r w:rsidR="000A0C43">
        <w:t xml:space="preserve"> technical guidance.</w:t>
      </w:r>
    </w:p>
    <w:p w14:paraId="061A8052" w14:textId="3456CA3A" w:rsidR="000A0C43" w:rsidRPr="000A0C43" w:rsidRDefault="000A0C43" w:rsidP="00060D8C">
      <w:pPr>
        <w:tabs>
          <w:tab w:val="left" w:pos="5220"/>
        </w:tabs>
        <w:rPr>
          <w:lang w:bidi="en-US"/>
        </w:rPr>
      </w:pPr>
      <w:r w:rsidRPr="000A0C43">
        <w:rPr>
          <w:lang w:bidi="en-US"/>
        </w:rPr>
        <w:t>Date</w:t>
      </w:r>
      <w:r w:rsidR="007E4907">
        <w:rPr>
          <w:lang w:bidi="en-US"/>
        </w:rPr>
        <w:t xml:space="preserve"> plan was</w:t>
      </w:r>
      <w:r w:rsidRPr="000A0C43">
        <w:rPr>
          <w:lang w:bidi="en-US"/>
        </w:rPr>
        <w:t xml:space="preserve"> </w:t>
      </w:r>
      <w:r>
        <w:rPr>
          <w:lang w:bidi="en-US"/>
        </w:rPr>
        <w:t>adopted</w:t>
      </w:r>
      <w:r w:rsidRPr="000A0C43">
        <w:rPr>
          <w:lang w:bidi="en-US"/>
        </w:rPr>
        <w:t xml:space="preserve"> by </w:t>
      </w:r>
      <w:r w:rsidR="007E4907">
        <w:rPr>
          <w:lang w:bidi="en-US"/>
        </w:rPr>
        <w:t>the child care</w:t>
      </w:r>
      <w:r w:rsidR="00B14AAC">
        <w:rPr>
          <w:lang w:bidi="en-US"/>
        </w:rPr>
        <w:t xml:space="preserve"> center</w:t>
      </w:r>
      <w:r>
        <w:rPr>
          <w:lang w:bidi="en-US"/>
        </w:rPr>
        <w:t xml:space="preserve"> </w:t>
      </w:r>
      <w:r w:rsidR="00FC034B">
        <w:rPr>
          <w:highlight w:val="yellow"/>
          <w:lang w:bidi="en-US"/>
        </w:rPr>
        <w:t>[</w:t>
      </w:r>
      <w:r w:rsidR="00FC034B" w:rsidRPr="00FC034B">
        <w:rPr>
          <w:highlight w:val="yellow"/>
          <w:lang w:bidi="en-US"/>
        </w:rPr>
        <w:t>mm/dd/</w:t>
      </w:r>
      <w:proofErr w:type="spellStart"/>
      <w:r w:rsidR="00FC034B" w:rsidRPr="00FC034B">
        <w:rPr>
          <w:highlight w:val="yellow"/>
          <w:lang w:bidi="en-US"/>
        </w:rPr>
        <w:t>yyyy</w:t>
      </w:r>
      <w:proofErr w:type="spellEnd"/>
      <w:r w:rsidR="00FC034B" w:rsidRPr="00FC034B">
        <w:rPr>
          <w:highlight w:val="yellow"/>
          <w:lang w:bidi="en-US"/>
        </w:rPr>
        <w:t>]</w:t>
      </w:r>
      <w:r w:rsidR="00E2357C">
        <w:rPr>
          <w:lang w:bidi="en-US"/>
        </w:rPr>
        <w:t>.</w:t>
      </w:r>
    </w:p>
    <w:p w14:paraId="1A8F4A1A" w14:textId="2296F1F5" w:rsidR="000A0C43" w:rsidRPr="00B61586" w:rsidRDefault="000A0C43" w:rsidP="00B61586">
      <w:pPr>
        <w:pStyle w:val="Heading2"/>
      </w:pPr>
      <w:r w:rsidRPr="00B61586">
        <w:t xml:space="preserve">Developing and </w:t>
      </w:r>
      <w:r w:rsidR="00B61586" w:rsidRPr="00B61586">
        <w:t>c</w:t>
      </w:r>
      <w:r w:rsidRPr="00B61586">
        <w:t xml:space="preserve">onducting a </w:t>
      </w:r>
      <w:r w:rsidR="00B61586" w:rsidRPr="00B61586">
        <w:t>s</w:t>
      </w:r>
      <w:r w:rsidRPr="00B61586">
        <w:t xml:space="preserve">ampling </w:t>
      </w:r>
      <w:r w:rsidR="00B61586" w:rsidRPr="00B61586">
        <w:t>p</w:t>
      </w:r>
      <w:r w:rsidRPr="00B61586">
        <w:t>rogram</w:t>
      </w:r>
    </w:p>
    <w:p w14:paraId="5BB1CB67" w14:textId="77777777" w:rsidR="00233ABE" w:rsidRDefault="00F64D1F" w:rsidP="00072B05">
      <w:pPr>
        <w:rPr>
          <w:b/>
          <w:bCs/>
        </w:rPr>
      </w:pPr>
      <w:proofErr w:type="gramStart"/>
      <w:r>
        <w:rPr>
          <w:b/>
          <w:bCs/>
        </w:rPr>
        <w:t>Child care</w:t>
      </w:r>
      <w:proofErr w:type="gramEnd"/>
      <w:r w:rsidR="00272D9B">
        <w:rPr>
          <w:b/>
          <w:bCs/>
        </w:rPr>
        <w:t xml:space="preserve"> centers</w:t>
      </w:r>
      <w:r w:rsidR="000A0C43" w:rsidRPr="008E5F74">
        <w:rPr>
          <w:b/>
          <w:bCs/>
          <w:i/>
          <w:iCs/>
        </w:rPr>
        <w:t xml:space="preserve"> must</w:t>
      </w:r>
      <w:r w:rsidR="000A0C43" w:rsidRPr="000A0C43">
        <w:rPr>
          <w:b/>
          <w:bCs/>
        </w:rPr>
        <w:t xml:space="preserve"> test all </w:t>
      </w:r>
      <w:r w:rsidR="00027DD0">
        <w:rPr>
          <w:b/>
          <w:bCs/>
        </w:rPr>
        <w:t>taps</w:t>
      </w:r>
      <w:r w:rsidR="000A0C43" w:rsidRPr="000A0C43">
        <w:rPr>
          <w:b/>
          <w:bCs/>
        </w:rPr>
        <w:t xml:space="preserve"> used for </w:t>
      </w:r>
      <w:r w:rsidR="00027DD0">
        <w:rPr>
          <w:b/>
          <w:bCs/>
        </w:rPr>
        <w:t>consumption (drinking water, food preparation, making formula, etc.)</w:t>
      </w:r>
      <w:r w:rsidR="000A0C43" w:rsidRPr="000A0C43">
        <w:rPr>
          <w:b/>
          <w:bCs/>
        </w:rPr>
        <w:t xml:space="preserve"> serving </w:t>
      </w:r>
      <w:r w:rsidR="00027DD0">
        <w:rPr>
          <w:b/>
          <w:bCs/>
        </w:rPr>
        <w:t>children</w:t>
      </w:r>
      <w:r w:rsidR="000A0C43" w:rsidRPr="000A0C43">
        <w:rPr>
          <w:b/>
          <w:bCs/>
        </w:rPr>
        <w:t>.</w:t>
      </w:r>
    </w:p>
    <w:p w14:paraId="0CC47B2A" w14:textId="2F1A5D7A" w:rsidR="000A0C43" w:rsidRDefault="00233ABE" w:rsidP="00072B05">
      <w:pPr>
        <w:rPr>
          <w:b/>
          <w:bCs/>
        </w:rPr>
      </w:pPr>
      <w:r w:rsidRPr="00233ABE">
        <w:t xml:space="preserve">It is recommended that each water fixture is labeled for intended use. Please see </w:t>
      </w:r>
      <w:hyperlink r:id="rId15" w:history="1">
        <w:r w:rsidRPr="00233ABE">
          <w:rPr>
            <w:rStyle w:val="Hyperlink"/>
          </w:rPr>
          <w:t>Know Your Tap! (PDF) printable flyer: https:/www.health.state.mn.us/communities/environment/water/docs/knowyourtap.pdf</w:t>
        </w:r>
      </w:hyperlink>
    </w:p>
    <w:p w14:paraId="6A0CD183" w14:textId="078A2C44" w:rsidR="008D4DC0" w:rsidRPr="00B61586" w:rsidRDefault="008D4DC0" w:rsidP="00B61586">
      <w:pPr>
        <w:pStyle w:val="Heading3"/>
        <w:spacing w:before="840"/>
      </w:pPr>
      <w:r w:rsidRPr="00B61586">
        <w:lastRenderedPageBreak/>
        <w:t>Develop a Sampling Program</w:t>
      </w:r>
    </w:p>
    <w:p w14:paraId="4AF44DC4" w14:textId="60991761" w:rsidR="008D4DC0" w:rsidRPr="008D4DC0" w:rsidRDefault="00FC034B" w:rsidP="009359F1">
      <w:pPr>
        <w:pStyle w:val="ListBullet"/>
        <w:numPr>
          <w:ilvl w:val="0"/>
          <w:numId w:val="21"/>
        </w:numPr>
        <w:rPr>
          <w:u w:val="single"/>
        </w:rPr>
      </w:pPr>
      <w:r w:rsidRPr="00FC034B">
        <w:rPr>
          <w:highlight w:val="yellow"/>
        </w:rPr>
        <w:t>[</w:t>
      </w:r>
      <w:r w:rsidR="0026688B" w:rsidRPr="00183384">
        <w:rPr>
          <w:highlight w:val="yellow"/>
        </w:rPr>
        <w:t>Name</w:t>
      </w:r>
      <w:r w:rsidR="00F122F4">
        <w:t>]</w:t>
      </w:r>
      <w:r>
        <w:t xml:space="preserve"> </w:t>
      </w:r>
      <w:r w:rsidR="008D4DC0" w:rsidRPr="004F5A4A">
        <w:t xml:space="preserve">will conduct or update the inventory of all taps used for </w:t>
      </w:r>
      <w:r w:rsidR="00027DD0">
        <w:t>consumption</w:t>
      </w:r>
      <w:r w:rsidR="008D4DC0" w:rsidRPr="004F5A4A">
        <w:t>.</w:t>
      </w:r>
    </w:p>
    <w:p w14:paraId="2CF9A147" w14:textId="3168903E" w:rsidR="008D4DC0" w:rsidRPr="00FC034B" w:rsidRDefault="008D4DC0" w:rsidP="009359F1">
      <w:pPr>
        <w:pStyle w:val="ListBullet"/>
        <w:numPr>
          <w:ilvl w:val="0"/>
          <w:numId w:val="21"/>
        </w:numPr>
        <w:rPr>
          <w:lang w:bidi="en-US"/>
        </w:rPr>
      </w:pPr>
      <w:r w:rsidRPr="000A0C43">
        <w:rPr>
          <w:lang w:bidi="en-US"/>
        </w:rPr>
        <w:t xml:space="preserve">Date </w:t>
      </w:r>
      <w:r w:rsidRPr="008D4DC0">
        <w:rPr>
          <w:lang w:bidi="en-US"/>
        </w:rPr>
        <w:t>inventory will be completed</w:t>
      </w:r>
      <w:r>
        <w:rPr>
          <w:lang w:bidi="en-US"/>
        </w:rPr>
        <w:t xml:space="preserve"> </w:t>
      </w:r>
      <w:bookmarkStart w:id="0" w:name="_Hlk177578424"/>
      <w:r w:rsidR="00FC034B" w:rsidRPr="00FC034B">
        <w:rPr>
          <w:highlight w:val="yellow"/>
          <w:lang w:bidi="en-US"/>
        </w:rPr>
        <w:t>[mm/dd/</w:t>
      </w:r>
      <w:proofErr w:type="spellStart"/>
      <w:r w:rsidR="00FC034B" w:rsidRPr="00FC034B">
        <w:rPr>
          <w:highlight w:val="yellow"/>
          <w:lang w:bidi="en-US"/>
        </w:rPr>
        <w:t>yyyy</w:t>
      </w:r>
      <w:proofErr w:type="spellEnd"/>
      <w:r w:rsidR="00FC034B" w:rsidRPr="00FC034B">
        <w:rPr>
          <w:highlight w:val="yellow"/>
          <w:lang w:bidi="en-US"/>
        </w:rPr>
        <w:t>]</w:t>
      </w:r>
      <w:bookmarkEnd w:id="0"/>
      <w:r w:rsidR="00546C5E">
        <w:rPr>
          <w:lang w:bidi="en-US"/>
        </w:rPr>
        <w:t>.</w:t>
      </w:r>
    </w:p>
    <w:p w14:paraId="4E2167F4" w14:textId="09F5AF59" w:rsidR="008D4DC0" w:rsidRPr="00345E02" w:rsidRDefault="005A6427" w:rsidP="001918D3">
      <w:pPr>
        <w:pStyle w:val="ListBullet"/>
        <w:numPr>
          <w:ilvl w:val="2"/>
          <w:numId w:val="21"/>
        </w:numPr>
        <w:rPr>
          <w:lang w:bidi="en-US"/>
        </w:rPr>
      </w:pPr>
      <w:r w:rsidRPr="00345E02">
        <w:rPr>
          <w:lang w:bidi="en-US"/>
        </w:rPr>
        <w:t>A</w:t>
      </w:r>
      <w:r w:rsidR="008D4DC0" w:rsidRPr="00345E02">
        <w:rPr>
          <w:lang w:bidi="en-US"/>
        </w:rPr>
        <w:t xml:space="preserve">ttach </w:t>
      </w:r>
      <w:r w:rsidRPr="00345E02">
        <w:rPr>
          <w:lang w:bidi="en-US"/>
        </w:rPr>
        <w:t xml:space="preserve">the inventory </w:t>
      </w:r>
      <w:r w:rsidR="008D4DC0" w:rsidRPr="00345E02">
        <w:rPr>
          <w:lang w:bidi="en-US"/>
        </w:rPr>
        <w:t>to the Model Plan Checklist. The inventory should be updated if taps are added or removed.</w:t>
      </w:r>
    </w:p>
    <w:p w14:paraId="1AEB43B8" w14:textId="2A7DB560" w:rsidR="008D4DC0" w:rsidRDefault="00802E5B" w:rsidP="009359F1">
      <w:pPr>
        <w:pStyle w:val="ListBullet"/>
        <w:numPr>
          <w:ilvl w:val="0"/>
          <w:numId w:val="21"/>
        </w:numPr>
      </w:pPr>
      <w:r w:rsidRPr="00802E5B">
        <w:rPr>
          <w:highlight w:val="yellow"/>
        </w:rPr>
        <w:t>[</w:t>
      </w:r>
      <w:r w:rsidR="0026688B" w:rsidRPr="00177CBF">
        <w:rPr>
          <w:highlight w:val="yellow"/>
        </w:rPr>
        <w:t>Name</w:t>
      </w:r>
      <w:r w:rsidR="00F122F4">
        <w:rPr>
          <w:highlight w:val="yellow"/>
        </w:rPr>
        <w:t>]</w:t>
      </w:r>
      <w:r w:rsidRPr="00802E5B">
        <w:t xml:space="preserve"> </w:t>
      </w:r>
      <w:r w:rsidR="008D4DC0" w:rsidRPr="008D4DC0">
        <w:t>will set a sampling schedule</w:t>
      </w:r>
      <w:r w:rsidR="00226B0A">
        <w:t>. A</w:t>
      </w:r>
      <w:r w:rsidR="008D4DC0" w:rsidRPr="008D4DC0">
        <w:t>ll taps identified in the inventory are tested within 5 years.</w:t>
      </w:r>
    </w:p>
    <w:p w14:paraId="280A094F" w14:textId="13726947" w:rsidR="008D4DC0" w:rsidRDefault="008D4DC0" w:rsidP="009359F1">
      <w:pPr>
        <w:pStyle w:val="ListBullet"/>
        <w:numPr>
          <w:ilvl w:val="0"/>
          <w:numId w:val="21"/>
        </w:numPr>
        <w:rPr>
          <w:u w:val="single"/>
          <w:lang w:bidi="en-US"/>
        </w:rPr>
      </w:pPr>
      <w:r w:rsidRPr="000A0C43">
        <w:rPr>
          <w:lang w:bidi="en-US"/>
        </w:rPr>
        <w:t xml:space="preserve">Date </w:t>
      </w:r>
      <w:r>
        <w:rPr>
          <w:lang w:bidi="en-US"/>
        </w:rPr>
        <w:t>schedule</w:t>
      </w:r>
      <w:r w:rsidRPr="008D4DC0">
        <w:rPr>
          <w:lang w:bidi="en-US"/>
        </w:rPr>
        <w:t xml:space="preserve"> will be completed</w:t>
      </w:r>
      <w:r>
        <w:rPr>
          <w:lang w:bidi="en-US"/>
        </w:rPr>
        <w:t xml:space="preserve"> </w:t>
      </w:r>
      <w:bookmarkStart w:id="1" w:name="_Hlk177578534"/>
      <w:r w:rsidR="00802E5B" w:rsidRPr="00FC034B">
        <w:rPr>
          <w:highlight w:val="yellow"/>
          <w:lang w:bidi="en-US"/>
        </w:rPr>
        <w:t>[mm/dd/</w:t>
      </w:r>
      <w:proofErr w:type="spellStart"/>
      <w:r w:rsidR="00802E5B" w:rsidRPr="00FC034B">
        <w:rPr>
          <w:highlight w:val="yellow"/>
          <w:lang w:bidi="en-US"/>
        </w:rPr>
        <w:t>yyyy</w:t>
      </w:r>
      <w:proofErr w:type="spellEnd"/>
      <w:r w:rsidR="00802E5B" w:rsidRPr="00FC034B">
        <w:rPr>
          <w:highlight w:val="yellow"/>
          <w:lang w:bidi="en-US"/>
        </w:rPr>
        <w:t>]</w:t>
      </w:r>
      <w:bookmarkEnd w:id="1"/>
      <w:r w:rsidR="00546C5E">
        <w:rPr>
          <w:lang w:bidi="en-US"/>
        </w:rPr>
        <w:t>.</w:t>
      </w:r>
    </w:p>
    <w:p w14:paraId="74B7C97C" w14:textId="16B17BA2" w:rsidR="008D4DC0" w:rsidRDefault="005A6427" w:rsidP="001918D3">
      <w:pPr>
        <w:pStyle w:val="ListBullet"/>
        <w:numPr>
          <w:ilvl w:val="2"/>
          <w:numId w:val="21"/>
        </w:numPr>
      </w:pPr>
      <w:r w:rsidRPr="00345E02">
        <w:t>Attach the schedule to the Model Plan Checklist</w:t>
      </w:r>
      <w:r w:rsidR="00177CBF">
        <w:t>.</w:t>
      </w:r>
    </w:p>
    <w:p w14:paraId="4EF5D0E6" w14:textId="4977440C" w:rsidR="002A56DF" w:rsidRDefault="002A56DF" w:rsidP="002A56DF">
      <w:pPr>
        <w:pStyle w:val="ListBullet"/>
        <w:numPr>
          <w:ilvl w:val="0"/>
          <w:numId w:val="21"/>
        </w:numPr>
      </w:pPr>
      <w:r>
        <w:t>Determine logistics for sampling.</w:t>
      </w:r>
    </w:p>
    <w:p w14:paraId="12F1B311" w14:textId="2FFD9F81" w:rsidR="002A56DF" w:rsidRDefault="002A56DF" w:rsidP="00C6648F">
      <w:pPr>
        <w:pStyle w:val="ListBullet"/>
        <w:numPr>
          <w:ilvl w:val="2"/>
          <w:numId w:val="21"/>
        </w:numPr>
      </w:pPr>
      <w:r w:rsidRPr="002A56DF">
        <w:rPr>
          <w:highlight w:val="yellow"/>
        </w:rPr>
        <w:t>[]</w:t>
      </w:r>
      <w:r>
        <w:t xml:space="preserve"> Utilize MDH Water Infrastructure Improvements for the Nation (WIIN) program: </w:t>
      </w:r>
      <w:hyperlink r:id="rId16" w:history="1">
        <w:r w:rsidRPr="00342E1C">
          <w:rPr>
            <w:rStyle w:val="Hyperlink"/>
          </w:rPr>
          <w:t>https://www.health.state.mn.us/communities/environment/water/schools/mngrant.html</w:t>
        </w:r>
      </w:hyperlink>
      <w:r>
        <w:t>, or</w:t>
      </w:r>
    </w:p>
    <w:p w14:paraId="05FBB599" w14:textId="3CAD9980" w:rsidR="00C6648F" w:rsidRPr="00345E02" w:rsidRDefault="002A56DF" w:rsidP="00C6648F">
      <w:pPr>
        <w:pStyle w:val="ListBullet"/>
        <w:numPr>
          <w:ilvl w:val="2"/>
          <w:numId w:val="21"/>
        </w:numPr>
      </w:pPr>
      <w:r w:rsidRPr="002A56DF">
        <w:rPr>
          <w:highlight w:val="yellow"/>
        </w:rPr>
        <w:t>[]</w:t>
      </w:r>
      <w:r>
        <w:t xml:space="preserve"> Work with an accredited laboratory to conduct testing.</w:t>
      </w:r>
      <w:r w:rsidR="00C6648F">
        <w:t xml:space="preserve"> Instructions for finding an accredited laboratory can be found in Step 1 of the Model Plan.</w:t>
      </w:r>
    </w:p>
    <w:p w14:paraId="5602F68A" w14:textId="76984170" w:rsidR="008D4DC0" w:rsidRPr="00B61586" w:rsidRDefault="005A6427" w:rsidP="00B61586">
      <w:pPr>
        <w:pStyle w:val="Heading3"/>
      </w:pPr>
      <w:r w:rsidRPr="00B61586">
        <w:t>Conduct First Draw Tap Sampling</w:t>
      </w:r>
    </w:p>
    <w:p w14:paraId="055486BD" w14:textId="754933F3" w:rsidR="005A6427" w:rsidRDefault="005A6427" w:rsidP="007B5B40">
      <w:pPr>
        <w:rPr>
          <w:lang w:bidi="en-US"/>
        </w:rPr>
      </w:pPr>
      <w:r w:rsidRPr="005A6427">
        <w:rPr>
          <w:lang w:bidi="en-US"/>
        </w:rPr>
        <w:t>Sampling should have begun by July 1, 20</w:t>
      </w:r>
      <w:r w:rsidR="00027DD0">
        <w:rPr>
          <w:lang w:bidi="en-US"/>
        </w:rPr>
        <w:t>24</w:t>
      </w:r>
      <w:r w:rsidRPr="005A6427">
        <w:rPr>
          <w:lang w:bidi="en-US"/>
        </w:rPr>
        <w:t>. Taps must be sampled once every five years following initial testing.</w:t>
      </w:r>
      <w:r w:rsidR="005B58C4">
        <w:rPr>
          <w:lang w:bidi="en-US"/>
        </w:rPr>
        <w:t xml:space="preserve"> If any new fixtures are added or changes to plumbing have been made, consider re-testing sooner than five years.</w:t>
      </w:r>
    </w:p>
    <w:p w14:paraId="1C28D2E8" w14:textId="54219D96" w:rsidR="000271C4" w:rsidRDefault="00802E5B" w:rsidP="009359F1">
      <w:pPr>
        <w:pStyle w:val="ListParagraph"/>
        <w:numPr>
          <w:ilvl w:val="0"/>
          <w:numId w:val="19"/>
        </w:numPr>
      </w:pPr>
      <w:r w:rsidRPr="009359F1">
        <w:rPr>
          <w:highlight w:val="yellow"/>
        </w:rPr>
        <w:t>[</w:t>
      </w:r>
      <w:r w:rsidR="0026688B" w:rsidRPr="009359F1">
        <w:rPr>
          <w:highlight w:val="yellow"/>
        </w:rPr>
        <w:t>Name</w:t>
      </w:r>
      <w:r w:rsidRPr="009359F1">
        <w:rPr>
          <w:highlight w:val="yellow"/>
        </w:rPr>
        <w:t>]</w:t>
      </w:r>
      <w:r>
        <w:t xml:space="preserve"> </w:t>
      </w:r>
      <w:r w:rsidR="005A6427" w:rsidRPr="004F5A4A">
        <w:t xml:space="preserve">will </w:t>
      </w:r>
      <w:r w:rsidR="005A6427" w:rsidRPr="005A6427">
        <w:t>conduct or coordinate hiring a contractor to complete first draw tap samplin</w:t>
      </w:r>
      <w:r w:rsidR="000271C4">
        <w:t>g.</w:t>
      </w:r>
    </w:p>
    <w:p w14:paraId="3639CC3C" w14:textId="28A77649" w:rsidR="00B75E33" w:rsidRDefault="000271C4" w:rsidP="009359F1">
      <w:pPr>
        <w:pStyle w:val="ListParagraph"/>
        <w:numPr>
          <w:ilvl w:val="1"/>
          <w:numId w:val="19"/>
        </w:numPr>
      </w:pPr>
      <w:r>
        <w:t>S</w:t>
      </w:r>
      <w:r w:rsidR="005A6427" w:rsidRPr="005A6427">
        <w:t xml:space="preserve">ampling will follow the practices in the </w:t>
      </w:r>
      <w:r w:rsidR="004221EA">
        <w:t>MDH</w:t>
      </w:r>
      <w:r w:rsidR="005A6427" w:rsidRPr="005A6427">
        <w:t xml:space="preserve"> Model Plan</w:t>
      </w:r>
      <w:r w:rsidR="004221EA">
        <w:t xml:space="preserve"> or EPA 3Ts</w:t>
      </w:r>
      <w:r w:rsidR="005A6427" w:rsidRPr="005A6427">
        <w:t>.</w:t>
      </w:r>
    </w:p>
    <w:p w14:paraId="1710BB3E" w14:textId="499CE8CA" w:rsidR="005C467D" w:rsidRDefault="005C467D" w:rsidP="009359F1">
      <w:pPr>
        <w:pStyle w:val="ListParagraph"/>
        <w:numPr>
          <w:ilvl w:val="1"/>
          <w:numId w:val="19"/>
        </w:numPr>
        <w:rPr>
          <w:lang w:bidi="en-US"/>
        </w:rPr>
      </w:pPr>
      <w:r w:rsidRPr="005A6427">
        <w:rPr>
          <w:lang w:bidi="en-US"/>
        </w:rPr>
        <w:t>All first draw tap sampling</w:t>
      </w:r>
      <w:r w:rsidR="00B75E33">
        <w:rPr>
          <w:lang w:bidi="en-US"/>
        </w:rPr>
        <w:t xml:space="preserve"> </w:t>
      </w:r>
      <w:r w:rsidR="000271C4">
        <w:rPr>
          <w:lang w:bidi="en-US"/>
        </w:rPr>
        <w:t>m</w:t>
      </w:r>
      <w:r w:rsidRPr="005A6427">
        <w:rPr>
          <w:lang w:bidi="en-US"/>
        </w:rPr>
        <w:t>ust be completed within 5 years.</w:t>
      </w:r>
    </w:p>
    <w:p w14:paraId="5F70C2E3" w14:textId="3B718C7C" w:rsidR="00594325" w:rsidRDefault="00594325" w:rsidP="009359F1">
      <w:pPr>
        <w:pStyle w:val="ListParagraph"/>
        <w:numPr>
          <w:ilvl w:val="1"/>
          <w:numId w:val="19"/>
        </w:numPr>
        <w:rPr>
          <w:lang w:bidi="en-US"/>
        </w:rPr>
      </w:pPr>
      <w:r>
        <w:rPr>
          <w:lang w:bidi="en-US"/>
        </w:rPr>
        <w:t xml:space="preserve">Video for schools and </w:t>
      </w:r>
      <w:proofErr w:type="gramStart"/>
      <w:r>
        <w:rPr>
          <w:lang w:bidi="en-US"/>
        </w:rPr>
        <w:t>child cares</w:t>
      </w:r>
      <w:proofErr w:type="gramEnd"/>
      <w:r>
        <w:rPr>
          <w:lang w:bidi="en-US"/>
        </w:rPr>
        <w:t xml:space="preserve"> on how to collect lead in drinking water samples: </w:t>
      </w:r>
      <w:hyperlink r:id="rId17" w:history="1">
        <w:r w:rsidRPr="00342E1C">
          <w:rPr>
            <w:rStyle w:val="Hyperlink"/>
            <w:lang w:bidi="en-US"/>
          </w:rPr>
          <w:t>https://www.youtube.com/watch?v=Denv4LYELsA</w:t>
        </w:r>
      </w:hyperlink>
    </w:p>
    <w:p w14:paraId="40C5D560" w14:textId="7A868807" w:rsidR="005A6427" w:rsidRPr="009359F1" w:rsidRDefault="005A6427" w:rsidP="009359F1">
      <w:pPr>
        <w:pStyle w:val="ListParagraph"/>
        <w:numPr>
          <w:ilvl w:val="0"/>
          <w:numId w:val="19"/>
        </w:numPr>
        <w:rPr>
          <w:u w:val="single"/>
          <w:lang w:bidi="en-US"/>
        </w:rPr>
      </w:pPr>
      <w:r w:rsidRPr="000A0C43">
        <w:rPr>
          <w:lang w:bidi="en-US"/>
        </w:rPr>
        <w:t xml:space="preserve">Date </w:t>
      </w:r>
      <w:r>
        <w:rPr>
          <w:lang w:bidi="en-US"/>
        </w:rPr>
        <w:t xml:space="preserve">sampling began </w:t>
      </w:r>
      <w:r w:rsidR="00802E5B" w:rsidRPr="009359F1">
        <w:rPr>
          <w:highlight w:val="yellow"/>
          <w:lang w:bidi="en-US"/>
        </w:rPr>
        <w:t>[mm/dd/</w:t>
      </w:r>
      <w:proofErr w:type="spellStart"/>
      <w:r w:rsidR="00802E5B" w:rsidRPr="009359F1">
        <w:rPr>
          <w:highlight w:val="yellow"/>
          <w:lang w:bidi="en-US"/>
        </w:rPr>
        <w:t>yyyy</w:t>
      </w:r>
      <w:proofErr w:type="spellEnd"/>
      <w:r w:rsidR="00802E5B" w:rsidRPr="009359F1">
        <w:rPr>
          <w:highlight w:val="yellow"/>
          <w:lang w:bidi="en-US"/>
        </w:rPr>
        <w:t>]</w:t>
      </w:r>
      <w:r w:rsidR="00546C5E">
        <w:rPr>
          <w:lang w:bidi="en-US"/>
        </w:rPr>
        <w:t>.</w:t>
      </w:r>
    </w:p>
    <w:p w14:paraId="6175D2D9" w14:textId="161D5B92" w:rsidR="005A6427" w:rsidRPr="009359F1" w:rsidRDefault="005A6427" w:rsidP="009359F1">
      <w:pPr>
        <w:pStyle w:val="ListParagraph"/>
        <w:numPr>
          <w:ilvl w:val="0"/>
          <w:numId w:val="19"/>
        </w:numPr>
        <w:rPr>
          <w:u w:val="single"/>
          <w:lang w:bidi="en-US"/>
        </w:rPr>
      </w:pPr>
      <w:r w:rsidRPr="000A0C43">
        <w:rPr>
          <w:lang w:bidi="en-US"/>
        </w:rPr>
        <w:t xml:space="preserve">Date </w:t>
      </w:r>
      <w:r>
        <w:rPr>
          <w:lang w:bidi="en-US"/>
        </w:rPr>
        <w:t xml:space="preserve">monitoring will be completed </w:t>
      </w:r>
      <w:r w:rsidR="00802E5B" w:rsidRPr="009359F1">
        <w:rPr>
          <w:highlight w:val="yellow"/>
          <w:lang w:bidi="en-US"/>
        </w:rPr>
        <w:t>[mm/dd/</w:t>
      </w:r>
      <w:proofErr w:type="spellStart"/>
      <w:r w:rsidR="00802E5B" w:rsidRPr="009359F1">
        <w:rPr>
          <w:highlight w:val="yellow"/>
          <w:lang w:bidi="en-US"/>
        </w:rPr>
        <w:t>yyyy</w:t>
      </w:r>
      <w:proofErr w:type="spellEnd"/>
      <w:r w:rsidR="00802E5B" w:rsidRPr="009359F1">
        <w:rPr>
          <w:highlight w:val="yellow"/>
          <w:lang w:bidi="en-US"/>
        </w:rPr>
        <w:t>]</w:t>
      </w:r>
      <w:r w:rsidR="00546C5E">
        <w:rPr>
          <w:lang w:bidi="en-US"/>
        </w:rPr>
        <w:t>.</w:t>
      </w:r>
    </w:p>
    <w:p w14:paraId="077A7C15" w14:textId="6D45B6B4" w:rsidR="005A6427" w:rsidRDefault="00796202" w:rsidP="009359F1">
      <w:pPr>
        <w:pStyle w:val="ListParagraph"/>
        <w:numPr>
          <w:ilvl w:val="1"/>
          <w:numId w:val="19"/>
        </w:numPr>
        <w:rPr>
          <w:lang w:bidi="en-US"/>
        </w:rPr>
      </w:pPr>
      <w:r w:rsidRPr="00796202">
        <w:rPr>
          <w:lang w:bidi="en-US"/>
        </w:rPr>
        <w:t>Document the next testing date for each tap.</w:t>
      </w:r>
    </w:p>
    <w:p w14:paraId="4F142011" w14:textId="6290F433" w:rsidR="005A6427" w:rsidRDefault="00802E5B" w:rsidP="009359F1">
      <w:pPr>
        <w:pStyle w:val="ListParagraph"/>
        <w:numPr>
          <w:ilvl w:val="0"/>
          <w:numId w:val="19"/>
        </w:numPr>
        <w:rPr>
          <w:lang w:bidi="en-US"/>
        </w:rPr>
      </w:pPr>
      <w:bookmarkStart w:id="2" w:name="_Hlk177578600"/>
      <w:r w:rsidRPr="009359F1">
        <w:rPr>
          <w:highlight w:val="yellow"/>
        </w:rPr>
        <w:t>[</w:t>
      </w:r>
      <w:r w:rsidR="0026688B" w:rsidRPr="009359F1">
        <w:rPr>
          <w:highlight w:val="yellow"/>
        </w:rPr>
        <w:t>Name</w:t>
      </w:r>
      <w:r w:rsidRPr="009359F1">
        <w:rPr>
          <w:highlight w:val="yellow"/>
        </w:rPr>
        <w:t>]</w:t>
      </w:r>
      <w:r>
        <w:t xml:space="preserve"> </w:t>
      </w:r>
      <w:bookmarkEnd w:id="2"/>
      <w:r w:rsidR="00796202" w:rsidRPr="008D4DC0">
        <w:t xml:space="preserve">will </w:t>
      </w:r>
      <w:r w:rsidR="00796202" w:rsidRPr="00796202">
        <w:t>document future testing dates.</w:t>
      </w:r>
    </w:p>
    <w:p w14:paraId="0C16CF0B" w14:textId="3F6B27B5" w:rsidR="005A6427" w:rsidRPr="00B61586" w:rsidRDefault="00796202" w:rsidP="00B61586">
      <w:pPr>
        <w:pStyle w:val="Heading2"/>
      </w:pPr>
      <w:r w:rsidRPr="00B61586">
        <w:t xml:space="preserve">Interpreting </w:t>
      </w:r>
      <w:r w:rsidR="00B61586">
        <w:t>r</w:t>
      </w:r>
      <w:r w:rsidRPr="00B61586">
        <w:t xml:space="preserve">esults and </w:t>
      </w:r>
      <w:r w:rsidR="00B61586">
        <w:t>r</w:t>
      </w:r>
      <w:r w:rsidRPr="00B61586">
        <w:t>emediation</w:t>
      </w:r>
    </w:p>
    <w:p w14:paraId="06861AF9" w14:textId="25CE6EF7" w:rsidR="000A0C43" w:rsidRDefault="00796202" w:rsidP="004221EA">
      <w:pPr>
        <w:rPr>
          <w:lang w:bidi="en-US"/>
        </w:rPr>
      </w:pPr>
      <w:r w:rsidRPr="00796202">
        <w:rPr>
          <w:b/>
          <w:bCs/>
          <w:lang w:bidi="en-US"/>
        </w:rPr>
        <w:t>There is no safe level of lead</w:t>
      </w:r>
      <w:r w:rsidRPr="00796202">
        <w:rPr>
          <w:lang w:bidi="en-US"/>
        </w:rPr>
        <w:t>. The Model Plan contains options for remediation and actions to reduce lead at every level. If a test reveals the presence of lead at or above 5 parts per billion (ppb)</w:t>
      </w:r>
      <w:r w:rsidR="004221EA">
        <w:rPr>
          <w:lang w:bidi="en-US"/>
        </w:rPr>
        <w:t>, t</w:t>
      </w:r>
      <w:r w:rsidRPr="00796202">
        <w:t xml:space="preserve">he </w:t>
      </w:r>
      <w:r w:rsidR="004221EA">
        <w:t>child care</w:t>
      </w:r>
      <w:r w:rsidR="00272D9B">
        <w:t xml:space="preserve"> center</w:t>
      </w:r>
      <w:r w:rsidRPr="00796202">
        <w:t xml:space="preserve"> </w:t>
      </w:r>
      <w:r w:rsidRPr="008C4AB3">
        <w:rPr>
          <w:b/>
          <w:bCs/>
          <w:i/>
          <w:iCs/>
        </w:rPr>
        <w:t>must</w:t>
      </w:r>
      <w:r w:rsidRPr="00796202">
        <w:t xml:space="preserve"> make the water source unavailable </w:t>
      </w:r>
      <w:r w:rsidR="008C4AB3">
        <w:t xml:space="preserve">for consumption </w:t>
      </w:r>
      <w:r w:rsidRPr="00796202">
        <w:t>until the hazard has been minimized</w:t>
      </w:r>
      <w:r w:rsidR="008C4AB3">
        <w:t>, as demonstrated by re-testing.</w:t>
      </w:r>
    </w:p>
    <w:p w14:paraId="4E7FB2D5" w14:textId="33A3F9AB" w:rsidR="00796202" w:rsidRDefault="00802E5B" w:rsidP="009359F1">
      <w:pPr>
        <w:pStyle w:val="ListParagraph"/>
        <w:numPr>
          <w:ilvl w:val="0"/>
          <w:numId w:val="22"/>
        </w:numPr>
        <w:tabs>
          <w:tab w:val="left" w:pos="2880"/>
        </w:tabs>
      </w:pPr>
      <w:r w:rsidRPr="009359F1">
        <w:rPr>
          <w:highlight w:val="yellow"/>
        </w:rPr>
        <w:lastRenderedPageBreak/>
        <w:t>[</w:t>
      </w:r>
      <w:r w:rsidR="0026688B" w:rsidRPr="009359F1">
        <w:rPr>
          <w:highlight w:val="yellow"/>
        </w:rPr>
        <w:t>Name</w:t>
      </w:r>
      <w:r w:rsidRPr="009359F1">
        <w:rPr>
          <w:highlight w:val="yellow"/>
        </w:rPr>
        <w:t>]</w:t>
      </w:r>
      <w:r>
        <w:t xml:space="preserve"> </w:t>
      </w:r>
      <w:r w:rsidR="00796202" w:rsidRPr="008D4DC0">
        <w:t xml:space="preserve">will </w:t>
      </w:r>
      <w:r w:rsidR="00796202" w:rsidRPr="00796202">
        <w:t>conduct any required remediation upon administration approval</w:t>
      </w:r>
      <w:r w:rsidR="00796202" w:rsidRPr="008D4DC0">
        <w:t>.</w:t>
      </w:r>
    </w:p>
    <w:p w14:paraId="16640014" w14:textId="7F4EC095" w:rsidR="00796202" w:rsidRPr="009359F1" w:rsidRDefault="00796202" w:rsidP="009359F1">
      <w:pPr>
        <w:pStyle w:val="ListParagraph"/>
        <w:numPr>
          <w:ilvl w:val="0"/>
          <w:numId w:val="22"/>
        </w:numPr>
        <w:rPr>
          <w:u w:val="single"/>
          <w:lang w:bidi="en-US"/>
        </w:rPr>
      </w:pPr>
      <w:r w:rsidRPr="000A0C43">
        <w:rPr>
          <w:lang w:bidi="en-US"/>
        </w:rPr>
        <w:t>Date</w:t>
      </w:r>
      <w:r>
        <w:rPr>
          <w:lang w:bidi="en-US"/>
        </w:rPr>
        <w:t xml:space="preserve"> </w:t>
      </w:r>
      <w:r w:rsidR="00802E5B" w:rsidRPr="009359F1">
        <w:rPr>
          <w:highlight w:val="yellow"/>
          <w:lang w:bidi="en-US"/>
        </w:rPr>
        <w:t>[mm/dd/</w:t>
      </w:r>
      <w:proofErr w:type="spellStart"/>
      <w:r w:rsidR="00802E5B" w:rsidRPr="009359F1">
        <w:rPr>
          <w:highlight w:val="yellow"/>
          <w:lang w:bidi="en-US"/>
        </w:rPr>
        <w:t>yyyy</w:t>
      </w:r>
      <w:proofErr w:type="spellEnd"/>
      <w:r w:rsidR="00802E5B" w:rsidRPr="009359F1">
        <w:rPr>
          <w:highlight w:val="yellow"/>
          <w:lang w:bidi="en-US"/>
        </w:rPr>
        <w:t>]</w:t>
      </w:r>
      <w:r w:rsidR="00546C5E">
        <w:rPr>
          <w:lang w:bidi="en-US"/>
        </w:rPr>
        <w:t>.</w:t>
      </w:r>
    </w:p>
    <w:p w14:paraId="19CC11DD" w14:textId="34ADEE23" w:rsidR="00345E02" w:rsidRDefault="00802E5B" w:rsidP="009359F1">
      <w:pPr>
        <w:pStyle w:val="ListParagraph"/>
        <w:numPr>
          <w:ilvl w:val="0"/>
          <w:numId w:val="22"/>
        </w:numPr>
      </w:pPr>
      <w:r w:rsidRPr="009359F1">
        <w:rPr>
          <w:highlight w:val="yellow"/>
        </w:rPr>
        <w:t>[</w:t>
      </w:r>
      <w:r w:rsidR="0026688B" w:rsidRPr="009359F1">
        <w:rPr>
          <w:highlight w:val="yellow"/>
        </w:rPr>
        <w:t>Name</w:t>
      </w:r>
      <w:r w:rsidRPr="009359F1">
        <w:rPr>
          <w:highlight w:val="yellow"/>
        </w:rPr>
        <w:t>]</w:t>
      </w:r>
      <w:r>
        <w:t xml:space="preserve"> </w:t>
      </w:r>
      <w:r w:rsidR="00345E02" w:rsidRPr="008D4DC0">
        <w:t xml:space="preserve">will </w:t>
      </w:r>
      <w:r w:rsidR="00345E02" w:rsidRPr="00345E02">
        <w:t>maintain a record of results</w:t>
      </w:r>
      <w:r w:rsidR="00345E02" w:rsidRPr="008D4DC0">
        <w:t>.</w:t>
      </w:r>
    </w:p>
    <w:p w14:paraId="64FB4DF2" w14:textId="0F958677" w:rsidR="00345E02" w:rsidRPr="009359F1" w:rsidRDefault="00345E02" w:rsidP="009359F1">
      <w:pPr>
        <w:pStyle w:val="ListParagraph"/>
        <w:numPr>
          <w:ilvl w:val="0"/>
          <w:numId w:val="22"/>
        </w:numPr>
        <w:rPr>
          <w:u w:val="single"/>
        </w:rPr>
      </w:pPr>
      <w:r w:rsidRPr="00345E02">
        <w:t>Results and remediation actions</w:t>
      </w:r>
      <w:r>
        <w:t xml:space="preserve"> will be kept at</w:t>
      </w:r>
      <w:r w:rsidR="00C317B5">
        <w:t xml:space="preserve"> </w:t>
      </w:r>
      <w:r w:rsidR="00802E5B" w:rsidRPr="009359F1">
        <w:rPr>
          <w:highlight w:val="yellow"/>
        </w:rPr>
        <w:t>[</w:t>
      </w:r>
      <w:r w:rsidR="0026688B" w:rsidRPr="009359F1">
        <w:rPr>
          <w:highlight w:val="yellow"/>
        </w:rPr>
        <w:t>Location</w:t>
      </w:r>
      <w:r w:rsidR="00C317B5">
        <w:t>]</w:t>
      </w:r>
      <w:r w:rsidR="00072B05">
        <w:t>.</w:t>
      </w:r>
    </w:p>
    <w:p w14:paraId="648F3726" w14:textId="509E6BFC" w:rsidR="00345E02" w:rsidRPr="009359F1" w:rsidRDefault="00345E02" w:rsidP="009359F1">
      <w:pPr>
        <w:pStyle w:val="ListParagraph"/>
        <w:numPr>
          <w:ilvl w:val="0"/>
          <w:numId w:val="22"/>
        </w:numPr>
        <w:rPr>
          <w:u w:val="single"/>
          <w:lang w:bidi="en-US"/>
        </w:rPr>
      </w:pPr>
      <w:r w:rsidRPr="000A0C43">
        <w:rPr>
          <w:lang w:bidi="en-US"/>
        </w:rPr>
        <w:t>Date</w:t>
      </w:r>
      <w:r>
        <w:rPr>
          <w:lang w:bidi="en-US"/>
        </w:rPr>
        <w:t xml:space="preserve"> </w:t>
      </w:r>
      <w:r w:rsidR="00802E5B" w:rsidRPr="009359F1">
        <w:rPr>
          <w:highlight w:val="yellow"/>
          <w:lang w:bidi="en-US"/>
        </w:rPr>
        <w:t>[mm/dd/</w:t>
      </w:r>
      <w:proofErr w:type="spellStart"/>
      <w:r w:rsidR="00802E5B" w:rsidRPr="009359F1">
        <w:rPr>
          <w:highlight w:val="yellow"/>
          <w:lang w:bidi="en-US"/>
        </w:rPr>
        <w:t>yyyy</w:t>
      </w:r>
      <w:proofErr w:type="spellEnd"/>
      <w:r w:rsidR="00802E5B" w:rsidRPr="009359F1">
        <w:rPr>
          <w:highlight w:val="yellow"/>
          <w:lang w:bidi="en-US"/>
        </w:rPr>
        <w:t>]</w:t>
      </w:r>
      <w:r w:rsidR="00090C33">
        <w:rPr>
          <w:lang w:bidi="en-US"/>
        </w:rPr>
        <w:t>.</w:t>
      </w:r>
    </w:p>
    <w:p w14:paraId="6A1F94C0" w14:textId="6B81E909" w:rsidR="00796202" w:rsidRPr="00B61586" w:rsidRDefault="008A424E" w:rsidP="00B61586">
      <w:pPr>
        <w:pStyle w:val="Heading2"/>
      </w:pPr>
      <w:r w:rsidRPr="00B61586">
        <w:t>Communication</w:t>
      </w:r>
    </w:p>
    <w:p w14:paraId="684A386A" w14:textId="0920513D" w:rsidR="008A424E" w:rsidRPr="008A424E" w:rsidRDefault="00971135" w:rsidP="00E10F66">
      <w:r w:rsidRPr="00971135">
        <w:t xml:space="preserve">A </w:t>
      </w:r>
      <w:proofErr w:type="gramStart"/>
      <w:r w:rsidR="004221EA">
        <w:t>child care</w:t>
      </w:r>
      <w:proofErr w:type="gramEnd"/>
      <w:r w:rsidR="00272D9B">
        <w:t xml:space="preserve"> center</w:t>
      </w:r>
      <w:r w:rsidRPr="00971135">
        <w:t xml:space="preserve"> that has tested for lead in drinking water must make the results </w:t>
      </w:r>
      <w:r w:rsidR="00D962E9">
        <w:t>available to p</w:t>
      </w:r>
      <w:r w:rsidRPr="00971135">
        <w:t>arents</w:t>
      </w:r>
      <w:r w:rsidR="004221EA">
        <w:t xml:space="preserve"> and staff</w:t>
      </w:r>
      <w:r w:rsidRPr="00971135">
        <w:t xml:space="preserve"> </w:t>
      </w:r>
      <w:r w:rsidRPr="004221EA">
        <w:t xml:space="preserve">within 30 days of </w:t>
      </w:r>
      <w:r w:rsidR="004221EA" w:rsidRPr="004221EA">
        <w:t>receiving the</w:t>
      </w:r>
      <w:r w:rsidRPr="004221EA">
        <w:t xml:space="preserve"> results</w:t>
      </w:r>
      <w:r w:rsidR="004221EA" w:rsidRPr="004221EA">
        <w:t>.</w:t>
      </w:r>
    </w:p>
    <w:p w14:paraId="377257F1" w14:textId="76543D39" w:rsidR="00796202" w:rsidRPr="001918D3" w:rsidRDefault="00971135" w:rsidP="001918D3">
      <w:pPr>
        <w:pStyle w:val="ListParagraph"/>
        <w:numPr>
          <w:ilvl w:val="0"/>
          <w:numId w:val="23"/>
        </w:numPr>
        <w:tabs>
          <w:tab w:val="left" w:pos="4680"/>
        </w:tabs>
        <w:rPr>
          <w:u w:val="single"/>
        </w:rPr>
      </w:pPr>
      <w:r>
        <w:t xml:space="preserve">Contact person is </w:t>
      </w:r>
      <w:bookmarkStart w:id="3" w:name="_Hlk177579048"/>
      <w:r w:rsidR="00802E5B" w:rsidRPr="001918D3">
        <w:rPr>
          <w:highlight w:val="yellow"/>
        </w:rPr>
        <w:t>[</w:t>
      </w:r>
      <w:r w:rsidR="0026688B" w:rsidRPr="001918D3">
        <w:rPr>
          <w:highlight w:val="yellow"/>
        </w:rPr>
        <w:t>Name</w:t>
      </w:r>
      <w:r w:rsidR="00802E5B" w:rsidRPr="001918D3">
        <w:rPr>
          <w:highlight w:val="yellow"/>
        </w:rPr>
        <w:t>]</w:t>
      </w:r>
      <w:bookmarkEnd w:id="3"/>
      <w:r w:rsidR="00090C33">
        <w:t>.</w:t>
      </w:r>
    </w:p>
    <w:p w14:paraId="636DE97F" w14:textId="77777777" w:rsidR="00C22E6A" w:rsidRDefault="00802E5B" w:rsidP="00C22E6A">
      <w:pPr>
        <w:pStyle w:val="ListParagraph"/>
        <w:numPr>
          <w:ilvl w:val="0"/>
          <w:numId w:val="23"/>
        </w:numPr>
        <w:tabs>
          <w:tab w:val="left" w:pos="2880"/>
        </w:tabs>
      </w:pPr>
      <w:r w:rsidRPr="001918D3">
        <w:rPr>
          <w:highlight w:val="yellow"/>
        </w:rPr>
        <w:t>[</w:t>
      </w:r>
      <w:r w:rsidR="0026688B" w:rsidRPr="001918D3">
        <w:rPr>
          <w:highlight w:val="yellow"/>
        </w:rPr>
        <w:t>Name</w:t>
      </w:r>
      <w:r w:rsidRPr="001918D3">
        <w:rPr>
          <w:highlight w:val="yellow"/>
        </w:rPr>
        <w:t>]</w:t>
      </w:r>
      <w:r>
        <w:t xml:space="preserve"> </w:t>
      </w:r>
      <w:r w:rsidR="00971135" w:rsidRPr="008D4DC0">
        <w:t xml:space="preserve">will </w:t>
      </w:r>
      <w:r w:rsidR="00144424">
        <w:t>make all test results available as required.</w:t>
      </w:r>
    </w:p>
    <w:p w14:paraId="649E4E77" w14:textId="77777777" w:rsidR="00C22E6A" w:rsidRDefault="00662873" w:rsidP="00C22E6A">
      <w:pPr>
        <w:pStyle w:val="ListParagraph"/>
        <w:numPr>
          <w:ilvl w:val="0"/>
          <w:numId w:val="23"/>
        </w:numPr>
        <w:tabs>
          <w:tab w:val="left" w:pos="2880"/>
        </w:tabs>
      </w:pPr>
      <w:proofErr w:type="gramStart"/>
      <w:r>
        <w:t>Child care</w:t>
      </w:r>
      <w:proofErr w:type="gramEnd"/>
      <w:r>
        <w:t xml:space="preserve"> </w:t>
      </w:r>
      <w:r w:rsidR="00272D9B">
        <w:t>center</w:t>
      </w:r>
      <w:r w:rsidR="00971135" w:rsidRPr="00971135">
        <w:t xml:space="preserve"> will make the availability of the information known to parents</w:t>
      </w:r>
      <w:r>
        <w:t xml:space="preserve"> and staff</w:t>
      </w:r>
      <w:r w:rsidR="00231E69">
        <w:t>.</w:t>
      </w:r>
    </w:p>
    <w:p w14:paraId="037E289D" w14:textId="4EEFE7D9" w:rsidR="00971135" w:rsidRDefault="00231E69" w:rsidP="00C22E6A">
      <w:pPr>
        <w:pStyle w:val="ListParagraph"/>
        <w:numPr>
          <w:ilvl w:val="1"/>
          <w:numId w:val="23"/>
        </w:numPr>
        <w:tabs>
          <w:tab w:val="left" w:pos="2880"/>
        </w:tabs>
      </w:pPr>
      <w:r>
        <w:t>C</w:t>
      </w:r>
      <w:r w:rsidR="0026688B" w:rsidRPr="0026688B">
        <w:t xml:space="preserve">lick between </w:t>
      </w:r>
      <w:r>
        <w:t xml:space="preserve">the </w:t>
      </w:r>
      <w:r w:rsidR="0026688B" w:rsidRPr="0026688B">
        <w:t>brackets</w:t>
      </w:r>
      <w:r>
        <w:t xml:space="preserve"> and check all that apply</w:t>
      </w:r>
      <w:r w:rsidR="00BA7584">
        <w:t>.</w:t>
      </w:r>
      <w:r>
        <w:t xml:space="preserve"> </w:t>
      </w:r>
      <w:r w:rsidRPr="00C22E6A">
        <w:rPr>
          <w:b/>
          <w:bCs/>
        </w:rPr>
        <w:t xml:space="preserve">Required </w:t>
      </w:r>
      <w:r>
        <w:t>components must be completed.</w:t>
      </w:r>
    </w:p>
    <w:p w14:paraId="665E3EB6" w14:textId="1C133358" w:rsidR="00971135" w:rsidRDefault="00DD3C10" w:rsidP="00761794">
      <w:r w:rsidRPr="00DD3C10">
        <w:rPr>
          <w:highlight w:val="yellow"/>
        </w:rPr>
        <w:t>[]</w:t>
      </w:r>
      <w:r>
        <w:t xml:space="preserve"> Provid</w:t>
      </w:r>
      <w:r w:rsidR="00662873">
        <w:t>ing</w:t>
      </w:r>
      <w:r w:rsidR="00971135">
        <w:t xml:space="preserve"> an annual notice to families that includes where to find the testing plan, results, and remediation efforts (</w:t>
      </w:r>
      <w:r w:rsidR="00662873" w:rsidRPr="00E62E39">
        <w:rPr>
          <w:b/>
          <w:bCs/>
        </w:rPr>
        <w:t>required</w:t>
      </w:r>
      <w:r w:rsidR="00971135">
        <w:t>).</w:t>
      </w:r>
    </w:p>
    <w:p w14:paraId="620F0BFA" w14:textId="42786636" w:rsidR="00662873" w:rsidRDefault="00662873" w:rsidP="00761794">
      <w:r w:rsidRPr="00DD3C10">
        <w:rPr>
          <w:highlight w:val="yellow"/>
        </w:rPr>
        <w:t>[]</w:t>
      </w:r>
      <w:r>
        <w:t xml:space="preserve"> Posting testing plan, results, and remediation efforts on the website.</w:t>
      </w:r>
    </w:p>
    <w:p w14:paraId="6072389E" w14:textId="1888CEC0" w:rsidR="00971135" w:rsidRPr="00971135" w:rsidRDefault="00DD3C10" w:rsidP="00761794">
      <w:r w:rsidRPr="00DD3C10">
        <w:rPr>
          <w:highlight w:val="yellow"/>
        </w:rPr>
        <w:t>[]</w:t>
      </w:r>
      <w:r w:rsidRPr="00971135">
        <w:t xml:space="preserve"> Conduct</w:t>
      </w:r>
      <w:r w:rsidR="00662873">
        <w:t>ing</w:t>
      </w:r>
      <w:r w:rsidR="00971135" w:rsidRPr="00971135">
        <w:t xml:space="preserve"> public meetings with family/staff/community.</w:t>
      </w:r>
    </w:p>
    <w:p w14:paraId="18F2ED1A" w14:textId="225BAE68" w:rsidR="00971135" w:rsidRPr="00971135" w:rsidRDefault="00DD3C10" w:rsidP="00761794">
      <w:r w:rsidRPr="00DD3C10">
        <w:rPr>
          <w:highlight w:val="yellow"/>
        </w:rPr>
        <w:t>[]</w:t>
      </w:r>
      <w:r w:rsidRPr="00971135">
        <w:t xml:space="preserve"> Provid</w:t>
      </w:r>
      <w:r w:rsidR="00662873">
        <w:t>ing</w:t>
      </w:r>
      <w:r w:rsidR="00971135" w:rsidRPr="00971135">
        <w:t xml:space="preserve"> notice using social media, newspaper, or other media outlets.</w:t>
      </w:r>
    </w:p>
    <w:p w14:paraId="3A7EC0E8" w14:textId="44C880B3" w:rsidR="00971135" w:rsidRPr="00971135" w:rsidRDefault="00DD3C10" w:rsidP="00665EA8">
      <w:r w:rsidRPr="00DD3C10">
        <w:rPr>
          <w:highlight w:val="yellow"/>
        </w:rPr>
        <w:t>[]</w:t>
      </w:r>
      <w:r w:rsidRPr="00971135">
        <w:t xml:space="preserve"> Provid</w:t>
      </w:r>
      <w:r w:rsidR="00662873">
        <w:t>ing</w:t>
      </w:r>
      <w:r w:rsidR="00971135" w:rsidRPr="00971135">
        <w:t xml:space="preserve"> a notice to your local water utility.</w:t>
      </w:r>
    </w:p>
    <w:p w14:paraId="0F50263A" w14:textId="3E501E8D" w:rsidR="00971135" w:rsidRPr="00971135" w:rsidRDefault="00DD3C10" w:rsidP="00665EA8">
      <w:pPr>
        <w:tabs>
          <w:tab w:val="left" w:pos="9180"/>
        </w:tabs>
        <w:rPr>
          <w:u w:val="single"/>
        </w:rPr>
      </w:pPr>
      <w:r w:rsidRPr="00DD3C10">
        <w:rPr>
          <w:highlight w:val="yellow"/>
        </w:rPr>
        <w:t>[]</w:t>
      </w:r>
      <w:r w:rsidRPr="00971135">
        <w:t xml:space="preserve"> Other</w:t>
      </w:r>
      <w:r w:rsidR="00971135">
        <w:t xml:space="preserve"> </w:t>
      </w:r>
      <w:r w:rsidR="00802E5B" w:rsidRPr="00802E5B">
        <w:rPr>
          <w:highlight w:val="yellow"/>
        </w:rPr>
        <w:t>[</w:t>
      </w:r>
      <w:r w:rsidR="0026688B" w:rsidRPr="0065330E">
        <w:rPr>
          <w:highlight w:val="yellow"/>
        </w:rPr>
        <w:t>Describe</w:t>
      </w:r>
      <w:r w:rsidR="00802E5B" w:rsidRPr="00802E5B">
        <w:rPr>
          <w:highlight w:val="yellow"/>
        </w:rPr>
        <w:t>]</w:t>
      </w:r>
      <w:r w:rsidR="00A21709">
        <w:t>.</w:t>
      </w:r>
    </w:p>
    <w:p w14:paraId="299C73A0" w14:textId="34A9F907" w:rsidR="00502F7C" w:rsidRPr="001918D3" w:rsidRDefault="00502F7C" w:rsidP="001918D3">
      <w:pPr>
        <w:pStyle w:val="ListParagraph"/>
        <w:numPr>
          <w:ilvl w:val="0"/>
          <w:numId w:val="24"/>
        </w:numPr>
        <w:tabs>
          <w:tab w:val="left" w:pos="5040"/>
        </w:tabs>
        <w:rPr>
          <w:u w:val="single"/>
          <w:lang w:bidi="en-US"/>
        </w:rPr>
      </w:pPr>
      <w:r w:rsidRPr="000A0C43">
        <w:rPr>
          <w:lang w:bidi="en-US"/>
        </w:rPr>
        <w:t xml:space="preserve">Date </w:t>
      </w:r>
      <w:r>
        <w:rPr>
          <w:lang w:bidi="en-US"/>
        </w:rPr>
        <w:t>notification</w:t>
      </w:r>
      <w:r w:rsidRPr="008D4DC0">
        <w:rPr>
          <w:lang w:bidi="en-US"/>
        </w:rPr>
        <w:t xml:space="preserve"> completed</w:t>
      </w:r>
      <w:r>
        <w:rPr>
          <w:lang w:bidi="en-US"/>
        </w:rPr>
        <w:t xml:space="preserve"> </w:t>
      </w:r>
      <w:r w:rsidR="00802E5B" w:rsidRPr="001918D3">
        <w:rPr>
          <w:highlight w:val="yellow"/>
          <w:lang w:bidi="en-US"/>
        </w:rPr>
        <w:t>[mm/dd/</w:t>
      </w:r>
      <w:proofErr w:type="spellStart"/>
      <w:r w:rsidR="00802E5B" w:rsidRPr="001918D3">
        <w:rPr>
          <w:highlight w:val="yellow"/>
          <w:lang w:bidi="en-US"/>
        </w:rPr>
        <w:t>yyyy</w:t>
      </w:r>
      <w:proofErr w:type="spellEnd"/>
      <w:r w:rsidR="00802E5B" w:rsidRPr="001918D3">
        <w:rPr>
          <w:highlight w:val="yellow"/>
          <w:lang w:bidi="en-US"/>
        </w:rPr>
        <w:t>]</w:t>
      </w:r>
      <w:r w:rsidR="00A21709">
        <w:rPr>
          <w:lang w:bidi="en-US"/>
        </w:rPr>
        <w:t>.</w:t>
      </w:r>
    </w:p>
    <w:p w14:paraId="291FE907" w14:textId="64AF79B9" w:rsidR="00971135" w:rsidRPr="001918D3" w:rsidRDefault="00502F7C" w:rsidP="00BD6909">
      <w:pPr>
        <w:pStyle w:val="ListParagraph"/>
        <w:numPr>
          <w:ilvl w:val="1"/>
          <w:numId w:val="24"/>
        </w:numPr>
      </w:pPr>
      <w:r w:rsidRPr="001918D3">
        <w:t>Attach a copy of the document showing that notice was completed</w:t>
      </w:r>
      <w:r w:rsidR="00882A16" w:rsidRPr="001918D3">
        <w:t>.</w:t>
      </w:r>
      <w:r w:rsidR="00BD6909">
        <w:t xml:space="preserve"> Example templates of notices can be found in </w:t>
      </w:r>
      <w:hyperlink r:id="rId18" w:history="1">
        <w:r w:rsidR="00BD6909" w:rsidRPr="00BD6909">
          <w:rPr>
            <w:rStyle w:val="Hyperlink"/>
          </w:rPr>
          <w:t>Education and Communication Toolkit: Reducing Lead in Drinking Water in Child Care Settings (PDF) (https://www.health.state.mn.us/communities/environment/water/docs/toolkitccare.pdf)</w:t>
        </w:r>
      </w:hyperlink>
    </w:p>
    <w:p w14:paraId="2BA1CB57" w14:textId="455EC90B" w:rsidR="00971135" w:rsidRPr="00B61586" w:rsidRDefault="00502F7C" w:rsidP="00B61586">
      <w:pPr>
        <w:pStyle w:val="Heading2"/>
      </w:pPr>
      <w:r w:rsidRPr="00B61586">
        <w:t xml:space="preserve">Report </w:t>
      </w:r>
      <w:r w:rsidR="00B61586">
        <w:t>re</w:t>
      </w:r>
      <w:r w:rsidRPr="00B61586">
        <w:t>sults to MDH</w:t>
      </w:r>
    </w:p>
    <w:p w14:paraId="4AB8AAE5" w14:textId="74D42E79" w:rsidR="00502F7C" w:rsidRPr="00502F7C" w:rsidRDefault="00272D9B" w:rsidP="001F1DC7">
      <w:proofErr w:type="gramStart"/>
      <w:r>
        <w:t>Child care</w:t>
      </w:r>
      <w:proofErr w:type="gramEnd"/>
      <w:r>
        <w:t xml:space="preserve"> centers</w:t>
      </w:r>
      <w:r w:rsidR="00502F7C" w:rsidRPr="00502F7C">
        <w:t xml:space="preserve"> must report lead results and remediation actions to the Minnesota Department of Health (MDH) annually beginning July 1, 2024.</w:t>
      </w:r>
    </w:p>
    <w:p w14:paraId="15065A27" w14:textId="728CDE6B" w:rsidR="00C63AAF" w:rsidRDefault="00802E5B" w:rsidP="00370DD1">
      <w:pPr>
        <w:pStyle w:val="ListParagraph"/>
        <w:numPr>
          <w:ilvl w:val="0"/>
          <w:numId w:val="25"/>
        </w:numPr>
        <w:tabs>
          <w:tab w:val="left" w:pos="2880"/>
        </w:tabs>
      </w:pPr>
      <w:r w:rsidRPr="00370DD1">
        <w:rPr>
          <w:highlight w:val="yellow"/>
        </w:rPr>
        <w:t>[</w:t>
      </w:r>
      <w:r w:rsidR="0026688B" w:rsidRPr="00370DD1">
        <w:rPr>
          <w:highlight w:val="yellow"/>
        </w:rPr>
        <w:t>Name</w:t>
      </w:r>
      <w:r w:rsidRPr="00370DD1">
        <w:rPr>
          <w:highlight w:val="yellow"/>
        </w:rPr>
        <w:t>]</w:t>
      </w:r>
      <w:r>
        <w:t xml:space="preserve"> </w:t>
      </w:r>
      <w:r w:rsidR="00502F7C" w:rsidRPr="008D4DC0">
        <w:t xml:space="preserve">will </w:t>
      </w:r>
      <w:r w:rsidR="00502F7C" w:rsidRPr="00502F7C">
        <w:t>report the lead results and remediation actions to MDH.</w:t>
      </w:r>
    </w:p>
    <w:p w14:paraId="69A5BD30" w14:textId="77777777" w:rsidR="00370DD1" w:rsidRDefault="00370DD1" w:rsidP="00370DD1">
      <w:pPr>
        <w:tabs>
          <w:tab w:val="left" w:pos="2880"/>
        </w:tabs>
      </w:pPr>
      <w:r w:rsidRPr="00DD3C10">
        <w:rPr>
          <w:highlight w:val="yellow"/>
        </w:rPr>
        <w:t>[]</w:t>
      </w:r>
      <w:r w:rsidRPr="00502F7C">
        <w:t xml:space="preserve"> Complete and submit the template results and remediation reporting spreadsheet using the instructions to report results to MDH.</w:t>
      </w:r>
    </w:p>
    <w:p w14:paraId="1657C06B" w14:textId="77777777" w:rsidR="00370DD1" w:rsidRDefault="00370DD1" w:rsidP="00370DD1">
      <w:pPr>
        <w:pStyle w:val="ListBullet"/>
        <w:numPr>
          <w:ilvl w:val="1"/>
          <w:numId w:val="25"/>
        </w:numPr>
      </w:pPr>
      <w:hyperlink r:id="rId19" w:history="1">
        <w:r w:rsidRPr="00502F7C">
          <w:rPr>
            <w:rStyle w:val="Hyperlink"/>
          </w:rPr>
          <w:t>Results Reporting Instructions and FAQ (PDF) (https://www.health.state.mn.us/communities/environment/water/docs/reportinstfaq.pdf)</w:t>
        </w:r>
      </w:hyperlink>
    </w:p>
    <w:p w14:paraId="770A8538" w14:textId="4BD92AED" w:rsidR="00370DD1" w:rsidRDefault="00370DD1" w:rsidP="00370DD1">
      <w:pPr>
        <w:pStyle w:val="ListBullet"/>
        <w:numPr>
          <w:ilvl w:val="1"/>
          <w:numId w:val="25"/>
        </w:numPr>
      </w:pPr>
      <w:hyperlink r:id="rId20" w:history="1">
        <w:r w:rsidRPr="00502F7C">
          <w:rPr>
            <w:rStyle w:val="Hyperlink"/>
          </w:rPr>
          <w:t xml:space="preserve">Lead Results and Remediation Reporting Spreadsheet (Excel) </w:t>
        </w:r>
        <w:r w:rsidRPr="00502F7C">
          <w:rPr>
            <w:rStyle w:val="Hyperlink"/>
            <w:spacing w:val="-8"/>
          </w:rPr>
          <w:t>(https://www.health.state.mn.us/communities/environment/water/docs/leadreporttemplate.xlsx)</w:t>
        </w:r>
      </w:hyperlink>
    </w:p>
    <w:p w14:paraId="5477FD52" w14:textId="77777777" w:rsidR="00370DD1" w:rsidRDefault="00370DD1" w:rsidP="00370DD1">
      <w:pPr>
        <w:pStyle w:val="ListBullet"/>
        <w:numPr>
          <w:ilvl w:val="0"/>
          <w:numId w:val="25"/>
        </w:numPr>
        <w:rPr>
          <w:lang w:bidi="en-US"/>
        </w:rPr>
      </w:pPr>
      <w:r w:rsidRPr="000A0C43">
        <w:rPr>
          <w:lang w:bidi="en-US"/>
        </w:rPr>
        <w:t xml:space="preserve">Date </w:t>
      </w:r>
      <w:r>
        <w:rPr>
          <w:lang w:bidi="en-US"/>
        </w:rPr>
        <w:t>report was</w:t>
      </w:r>
      <w:r w:rsidRPr="008D4DC0">
        <w:rPr>
          <w:lang w:bidi="en-US"/>
        </w:rPr>
        <w:t xml:space="preserve"> completed</w:t>
      </w:r>
      <w:r>
        <w:rPr>
          <w:lang w:bidi="en-US"/>
        </w:rPr>
        <w:t xml:space="preserve"> and sent to MDH </w:t>
      </w:r>
      <w:r w:rsidRPr="00FC034B">
        <w:rPr>
          <w:highlight w:val="yellow"/>
          <w:lang w:bidi="en-US"/>
        </w:rPr>
        <w:t>[mm/dd/</w:t>
      </w:r>
      <w:proofErr w:type="spellStart"/>
      <w:r w:rsidRPr="00FC034B">
        <w:rPr>
          <w:highlight w:val="yellow"/>
          <w:lang w:bidi="en-US"/>
        </w:rPr>
        <w:t>yyyy</w:t>
      </w:r>
      <w:proofErr w:type="spellEnd"/>
      <w:r w:rsidRPr="00802E5B">
        <w:rPr>
          <w:highlight w:val="yellow"/>
          <w:lang w:bidi="en-US"/>
        </w:rPr>
        <w:t>]</w:t>
      </w:r>
      <w:r>
        <w:rPr>
          <w:lang w:bidi="en-US"/>
        </w:rPr>
        <w:t>.</w:t>
      </w:r>
    </w:p>
    <w:p w14:paraId="30B012D8" w14:textId="1365BCDE" w:rsidR="00370DD1" w:rsidRPr="00370DD1" w:rsidRDefault="00370DD1" w:rsidP="00370DD1">
      <w:pPr>
        <w:pStyle w:val="ListParagraph"/>
        <w:numPr>
          <w:ilvl w:val="1"/>
          <w:numId w:val="25"/>
        </w:numPr>
      </w:pPr>
      <w:r w:rsidRPr="00370DD1">
        <w:t>Attach a copy of the document showing that notice was completed.</w:t>
      </w:r>
    </w:p>
    <w:p w14:paraId="414D0DDF" w14:textId="77777777" w:rsidR="00231E69" w:rsidRDefault="00370DD1" w:rsidP="00370DD1">
      <w:pPr>
        <w:pStyle w:val="ListBullet"/>
        <w:numPr>
          <w:ilvl w:val="0"/>
          <w:numId w:val="25"/>
        </w:numPr>
        <w:rPr>
          <w:lang w:bidi="en-US"/>
        </w:rPr>
      </w:pPr>
      <w:r w:rsidRPr="000A0C43">
        <w:rPr>
          <w:lang w:bidi="en-US"/>
        </w:rPr>
        <w:t>Date</w:t>
      </w:r>
      <w:r>
        <w:rPr>
          <w:lang w:bidi="en-US"/>
        </w:rPr>
        <w:t xml:space="preserve"> that next</w:t>
      </w:r>
      <w:r w:rsidRPr="000A0C43">
        <w:rPr>
          <w:lang w:bidi="en-US"/>
        </w:rPr>
        <w:t xml:space="preserve"> </w:t>
      </w:r>
      <w:r>
        <w:rPr>
          <w:lang w:bidi="en-US"/>
        </w:rPr>
        <w:t>report</w:t>
      </w:r>
      <w:r w:rsidRPr="008D4DC0">
        <w:rPr>
          <w:lang w:bidi="en-US"/>
        </w:rPr>
        <w:t xml:space="preserve"> </w:t>
      </w:r>
      <w:r>
        <w:rPr>
          <w:lang w:bidi="en-US"/>
        </w:rPr>
        <w:t xml:space="preserve">will be sent to MDH </w:t>
      </w:r>
      <w:r w:rsidRPr="00FC034B">
        <w:rPr>
          <w:highlight w:val="yellow"/>
          <w:lang w:bidi="en-US"/>
        </w:rPr>
        <w:t>[mm/dd/</w:t>
      </w:r>
      <w:proofErr w:type="spellStart"/>
      <w:r w:rsidRPr="00FC034B">
        <w:rPr>
          <w:highlight w:val="yellow"/>
          <w:lang w:bidi="en-US"/>
        </w:rPr>
        <w:t>yyyy</w:t>
      </w:r>
      <w:proofErr w:type="spellEnd"/>
      <w:r w:rsidRPr="00802E5B">
        <w:rPr>
          <w:highlight w:val="yellow"/>
          <w:lang w:bidi="en-US"/>
        </w:rPr>
        <w:t>]</w:t>
      </w:r>
      <w:r>
        <w:rPr>
          <w:lang w:bidi="en-US"/>
        </w:rPr>
        <w:t xml:space="preserve">. </w:t>
      </w:r>
    </w:p>
    <w:p w14:paraId="43C0BF4E" w14:textId="0F8D784E" w:rsidR="00370DD1" w:rsidRDefault="00370DD1" w:rsidP="00231E69">
      <w:pPr>
        <w:pStyle w:val="ListBullet"/>
        <w:numPr>
          <w:ilvl w:val="0"/>
          <w:numId w:val="25"/>
        </w:numPr>
        <w:rPr>
          <w:lang w:bidi="en-US"/>
        </w:rPr>
      </w:pPr>
      <w:r w:rsidRPr="00BC1CCD">
        <w:rPr>
          <w:lang w:bidi="en-US"/>
        </w:rPr>
        <w:t>Reporting must be completed</w:t>
      </w:r>
      <w:r>
        <w:rPr>
          <w:lang w:bidi="en-US"/>
        </w:rPr>
        <w:t xml:space="preserve"> </w:t>
      </w:r>
      <w:r w:rsidRPr="00BC1CCD">
        <w:rPr>
          <w:lang w:bidi="en-US"/>
        </w:rPr>
        <w:t>annually</w:t>
      </w:r>
      <w:r>
        <w:rPr>
          <w:lang w:bidi="en-US"/>
        </w:rPr>
        <w:t>.</w:t>
      </w:r>
    </w:p>
    <w:p w14:paraId="26625843" w14:textId="025E7D8C" w:rsidR="00D962E9" w:rsidRPr="00D962E9" w:rsidRDefault="00D962E9" w:rsidP="00802E5B">
      <w:pPr>
        <w:tabs>
          <w:tab w:val="left" w:pos="4320"/>
        </w:tabs>
        <w:spacing w:before="240" w:after="0"/>
        <w:rPr>
          <w:lang w:bidi="en-US"/>
        </w:rPr>
      </w:pPr>
      <w:r>
        <w:rPr>
          <w:lang w:bidi="en-US"/>
        </w:rPr>
        <w:t xml:space="preserve">It is recommended that </w:t>
      </w:r>
      <w:proofErr w:type="gramStart"/>
      <w:r>
        <w:rPr>
          <w:lang w:bidi="en-US"/>
        </w:rPr>
        <w:t>child care</w:t>
      </w:r>
      <w:proofErr w:type="gramEnd"/>
      <w:r>
        <w:rPr>
          <w:lang w:bidi="en-US"/>
        </w:rPr>
        <w:t xml:space="preserve"> center</w:t>
      </w:r>
      <w:r w:rsidR="00D434D7">
        <w:rPr>
          <w:lang w:bidi="en-US"/>
        </w:rPr>
        <w:t>s</w:t>
      </w:r>
      <w:r w:rsidRPr="00D962E9">
        <w:rPr>
          <w:lang w:bidi="en-US"/>
        </w:rPr>
        <w:t xml:space="preserve"> maintain a record of lead testing results and remediation activities for at least 15 years.</w:t>
      </w:r>
    </w:p>
    <w:p w14:paraId="4DFDAB62" w14:textId="6F2157E9" w:rsidR="00950AD9" w:rsidRPr="00B8508A" w:rsidRDefault="00555428" w:rsidP="00F63397">
      <w:pPr>
        <w:pStyle w:val="AddressBlockDate"/>
        <w:spacing w:after="0"/>
        <w:jc w:val="right"/>
        <w:rPr>
          <w:b/>
          <w:bCs/>
        </w:rPr>
      </w:pPr>
      <w:r>
        <w:rPr>
          <w:b/>
          <w:bCs/>
        </w:rPr>
        <w:t>August</w:t>
      </w:r>
      <w:r w:rsidR="00950AD9" w:rsidRPr="00B8508A">
        <w:rPr>
          <w:b/>
          <w:bCs/>
        </w:rPr>
        <w:t xml:space="preserve"> 202</w:t>
      </w:r>
      <w:r w:rsidR="00272D9B">
        <w:rPr>
          <w:b/>
          <w:bCs/>
        </w:rPr>
        <w:t>5</w:t>
      </w:r>
    </w:p>
    <w:p w14:paraId="50688AF1" w14:textId="71B4EBEA" w:rsidR="00950AD9" w:rsidRPr="00301E70" w:rsidRDefault="00950AD9" w:rsidP="00706F63">
      <w:pPr>
        <w:pStyle w:val="AddressBlockDate"/>
        <w:spacing w:before="120" w:after="0"/>
        <w:jc w:val="right"/>
      </w:pPr>
      <w:r w:rsidRPr="00301E70">
        <w:t xml:space="preserve"> </w:t>
      </w:r>
      <w:hyperlink r:id="rId21" w:history="1">
        <w:r w:rsidRPr="00301E70">
          <w:rPr>
            <w:rStyle w:val="Hyperlink"/>
            <w:color w:val="auto"/>
          </w:rPr>
          <w:t>www.health.state.mn.us</w:t>
        </w:r>
      </w:hyperlink>
    </w:p>
    <w:p w14:paraId="6A11138A" w14:textId="72A57438" w:rsidR="00B94C9F" w:rsidRPr="00301E70" w:rsidRDefault="00AE70E8" w:rsidP="00706F63">
      <w:pPr>
        <w:pStyle w:val="AddressBlockDate"/>
        <w:spacing w:before="0" w:after="0"/>
        <w:jc w:val="right"/>
      </w:pPr>
      <w:r w:rsidRPr="00301E70">
        <w:t xml:space="preserve">To obtain this information in a different format, call: </w:t>
      </w:r>
      <w:r w:rsidR="00950AD9" w:rsidRPr="00301E70">
        <w:t>651-201-4700</w:t>
      </w:r>
      <w:r w:rsidRPr="00301E70">
        <w:t>.</w:t>
      </w:r>
    </w:p>
    <w:sectPr w:rsidR="00B94C9F" w:rsidRPr="00301E70" w:rsidSect="00F61439">
      <w:headerReference w:type="default" r:id="rId22"/>
      <w:footerReference w:type="default" r:id="rId23"/>
      <w:footerReference w:type="first" r:id="rId24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94E5" w14:textId="77777777" w:rsidR="002C7010" w:rsidRDefault="002C7010" w:rsidP="00D36495">
      <w:r>
        <w:separator/>
      </w:r>
    </w:p>
  </w:endnote>
  <w:endnote w:type="continuationSeparator" w:id="0">
    <w:p w14:paraId="5F2B6686" w14:textId="77777777" w:rsidR="002C7010" w:rsidRDefault="002C7010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Content>
      <w:p w14:paraId="127C9808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68ECB509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2968" w14:textId="77777777" w:rsidR="002C7010" w:rsidRDefault="002C7010" w:rsidP="00D36495">
      <w:r>
        <w:separator/>
      </w:r>
    </w:p>
  </w:footnote>
  <w:footnote w:type="continuationSeparator" w:id="0">
    <w:p w14:paraId="4887764C" w14:textId="77777777" w:rsidR="002C7010" w:rsidRDefault="002C7010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6CA25" w14:textId="3C243568" w:rsidR="00782710" w:rsidRPr="008D4DC0" w:rsidRDefault="008D4DC0" w:rsidP="008D4DC0">
    <w:pPr>
      <w:pStyle w:val="Header"/>
    </w:pPr>
    <w:r w:rsidRPr="008D4DC0">
      <w:t xml:space="preserve">Model Plan Checklist for </w:t>
    </w:r>
    <w:r w:rsidR="00665EA8">
      <w:t>child care centers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F104E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1542BC"/>
    <w:multiLevelType w:val="multilevel"/>
    <w:tmpl w:val="3D44CA50"/>
    <w:numStyleLink w:val="ListStyle123"/>
  </w:abstractNum>
  <w:abstractNum w:abstractNumId="10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1" w15:restartNumberingAfterBreak="0">
    <w:nsid w:val="1EDC13B7"/>
    <w:multiLevelType w:val="multilevel"/>
    <w:tmpl w:val="88B4C196"/>
    <w:lvl w:ilvl="0">
      <w:start w:val="1"/>
      <w:numFmt w:val="bullet"/>
      <w:pStyle w:val="List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2232"/>
        </w:tabs>
        <w:ind w:left="216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592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52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12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00" w:hanging="360"/>
      </w:pPr>
      <w:rPr>
        <w:rFonts w:ascii="Wingdings" w:hAnsi="Wingdings" w:hint="default"/>
      </w:rPr>
    </w:lvl>
  </w:abstractNum>
  <w:abstractNum w:abstractNumId="12" w15:restartNumberingAfterBreak="0">
    <w:nsid w:val="24EA61E2"/>
    <w:multiLevelType w:val="multilevel"/>
    <w:tmpl w:val="F97A8484"/>
    <w:lvl w:ilvl="0">
      <w:start w:val="1"/>
      <w:numFmt w:val="bullet"/>
      <w:lvlText w:val=""/>
      <w:lvlJc w:val="left"/>
      <w:pPr>
        <w:tabs>
          <w:tab w:val="num" w:pos="432"/>
        </w:tabs>
        <w:ind w:left="360" w:hanging="360"/>
      </w:pPr>
      <w:rPr>
        <w:rFonts w:ascii="Symbol" w:hAnsi="Symbol" w:hint="default"/>
        <w:color w:val="003865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72147EF"/>
    <w:multiLevelType w:val="multilevel"/>
    <w:tmpl w:val="88B4C196"/>
    <w:numStyleLink w:val="Listbullets"/>
  </w:abstractNum>
  <w:abstractNum w:abstractNumId="14" w15:restartNumberingAfterBreak="0">
    <w:nsid w:val="38C3513D"/>
    <w:multiLevelType w:val="multilevel"/>
    <w:tmpl w:val="88B4C196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3CA95378"/>
    <w:multiLevelType w:val="hybridMultilevel"/>
    <w:tmpl w:val="7AE8BB4C"/>
    <w:lvl w:ilvl="0" w:tplc="B358CC9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B" w:themeColor="text1" w:themeTint="BF"/>
        <w:sz w:val="20"/>
      </w:rPr>
    </w:lvl>
    <w:lvl w:ilvl="1" w:tplc="B358CC9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0CB" w:themeColor="text1" w:themeTint="BF"/>
        <w:sz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F31B90"/>
    <w:multiLevelType w:val="hybridMultilevel"/>
    <w:tmpl w:val="2F007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51E2E"/>
    <w:multiLevelType w:val="hybridMultilevel"/>
    <w:tmpl w:val="313EA716"/>
    <w:lvl w:ilvl="0" w:tplc="B358CC9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B" w:themeColor="text1" w:themeTint="BF"/>
        <w:sz w:val="20"/>
      </w:rPr>
    </w:lvl>
    <w:lvl w:ilvl="1" w:tplc="B358CC9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0CB" w:themeColor="text1" w:themeTint="BF"/>
        <w:sz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9" w15:restartNumberingAfterBreak="0">
    <w:nsid w:val="502D27B2"/>
    <w:multiLevelType w:val="hybridMultilevel"/>
    <w:tmpl w:val="2A4899C2"/>
    <w:lvl w:ilvl="0" w:tplc="B358CC9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B" w:themeColor="text1" w:themeTint="BF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587ED2"/>
    <w:multiLevelType w:val="hybridMultilevel"/>
    <w:tmpl w:val="FBD022BE"/>
    <w:lvl w:ilvl="0" w:tplc="B358CC9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B" w:themeColor="text1" w:themeTint="BF"/>
        <w:sz w:val="20"/>
      </w:rPr>
    </w:lvl>
    <w:lvl w:ilvl="1" w:tplc="B358CC9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0CB" w:themeColor="text1" w:themeTint="BF"/>
        <w:sz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63084D"/>
    <w:multiLevelType w:val="hybridMultilevel"/>
    <w:tmpl w:val="4DFC2364"/>
    <w:lvl w:ilvl="0" w:tplc="5C882A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9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B060F"/>
    <w:multiLevelType w:val="multilevel"/>
    <w:tmpl w:val="F080ECCA"/>
    <w:lvl w:ilvl="0">
      <w:start w:val="1"/>
      <w:numFmt w:val="bullet"/>
      <w:lvlText w:val=""/>
      <w:lvlJc w:val="left"/>
      <w:pPr>
        <w:tabs>
          <w:tab w:val="num" w:pos="432"/>
        </w:tabs>
        <w:ind w:left="360" w:hanging="360"/>
      </w:pPr>
      <w:rPr>
        <w:rFonts w:ascii="Wingdings" w:hAnsi="Wingdings" w:hint="default"/>
        <w:color w:val="0070CB" w:themeColor="text1" w:themeTint="BF"/>
        <w:sz w:val="20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25" w15:restartNumberingAfterBreak="0">
    <w:nsid w:val="7F6B0B09"/>
    <w:multiLevelType w:val="hybridMultilevel"/>
    <w:tmpl w:val="1E90E42C"/>
    <w:lvl w:ilvl="0" w:tplc="B358CC9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B" w:themeColor="text1" w:themeTint="BF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1859475">
    <w:abstractNumId w:val="5"/>
  </w:num>
  <w:num w:numId="2" w16cid:durableId="7950105">
    <w:abstractNumId w:val="1"/>
  </w:num>
  <w:num w:numId="3" w16cid:durableId="1983347550">
    <w:abstractNumId w:val="14"/>
  </w:num>
  <w:num w:numId="4" w16cid:durableId="1695350938">
    <w:abstractNumId w:val="24"/>
  </w:num>
  <w:num w:numId="5" w16cid:durableId="995184816">
    <w:abstractNumId w:val="10"/>
  </w:num>
  <w:num w:numId="6" w16cid:durableId="592973367">
    <w:abstractNumId w:val="9"/>
  </w:num>
  <w:num w:numId="7" w16cid:durableId="1797136956">
    <w:abstractNumId w:val="13"/>
  </w:num>
  <w:num w:numId="8" w16cid:durableId="561528669">
    <w:abstractNumId w:val="11"/>
  </w:num>
  <w:num w:numId="9" w16cid:durableId="83578369">
    <w:abstractNumId w:val="22"/>
  </w:num>
  <w:num w:numId="10" w16cid:durableId="636641386">
    <w:abstractNumId w:val="18"/>
  </w:num>
  <w:num w:numId="11" w16cid:durableId="1195507891">
    <w:abstractNumId w:val="4"/>
  </w:num>
  <w:num w:numId="12" w16cid:durableId="391774912">
    <w:abstractNumId w:val="0"/>
  </w:num>
  <w:num w:numId="13" w16cid:durableId="119686664">
    <w:abstractNumId w:val="7"/>
  </w:num>
  <w:num w:numId="14" w16cid:durableId="621811447">
    <w:abstractNumId w:val="6"/>
  </w:num>
  <w:num w:numId="15" w16cid:durableId="742534609">
    <w:abstractNumId w:val="3"/>
  </w:num>
  <w:num w:numId="16" w16cid:durableId="1750731495">
    <w:abstractNumId w:val="2"/>
  </w:num>
  <w:num w:numId="17" w16cid:durableId="1664699613">
    <w:abstractNumId w:val="16"/>
  </w:num>
  <w:num w:numId="18" w16cid:durableId="1855263824">
    <w:abstractNumId w:val="21"/>
  </w:num>
  <w:num w:numId="19" w16cid:durableId="636647947">
    <w:abstractNumId w:val="17"/>
  </w:num>
  <w:num w:numId="20" w16cid:durableId="1444426070">
    <w:abstractNumId w:val="12"/>
  </w:num>
  <w:num w:numId="21" w16cid:durableId="268314328">
    <w:abstractNumId w:val="23"/>
  </w:num>
  <w:num w:numId="22" w16cid:durableId="1555922100">
    <w:abstractNumId w:val="19"/>
  </w:num>
  <w:num w:numId="23" w16cid:durableId="131873892">
    <w:abstractNumId w:val="25"/>
  </w:num>
  <w:num w:numId="24" w16cid:durableId="524100304">
    <w:abstractNumId w:val="20"/>
  </w:num>
  <w:num w:numId="25" w16cid:durableId="1536307644">
    <w:abstractNumId w:val="15"/>
  </w:num>
  <w:num w:numId="26" w16cid:durableId="98343709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61"/>
    <w:rsid w:val="000009FC"/>
    <w:rsid w:val="00001775"/>
    <w:rsid w:val="000021B3"/>
    <w:rsid w:val="00002931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068E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1C4"/>
    <w:rsid w:val="000273D5"/>
    <w:rsid w:val="00027C37"/>
    <w:rsid w:val="00027DD0"/>
    <w:rsid w:val="00030196"/>
    <w:rsid w:val="00031F02"/>
    <w:rsid w:val="00032B98"/>
    <w:rsid w:val="00032F92"/>
    <w:rsid w:val="00033BA3"/>
    <w:rsid w:val="00034366"/>
    <w:rsid w:val="00035717"/>
    <w:rsid w:val="00036461"/>
    <w:rsid w:val="000367DD"/>
    <w:rsid w:val="00036CD8"/>
    <w:rsid w:val="00037510"/>
    <w:rsid w:val="0004030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0D8C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B05"/>
    <w:rsid w:val="00072EB1"/>
    <w:rsid w:val="0007381C"/>
    <w:rsid w:val="00073C9E"/>
    <w:rsid w:val="00075184"/>
    <w:rsid w:val="00075757"/>
    <w:rsid w:val="00075EFB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C33"/>
    <w:rsid w:val="00090DC9"/>
    <w:rsid w:val="00091B47"/>
    <w:rsid w:val="000933AA"/>
    <w:rsid w:val="00093838"/>
    <w:rsid w:val="00093AB7"/>
    <w:rsid w:val="00093EC5"/>
    <w:rsid w:val="00093F5A"/>
    <w:rsid w:val="00094E86"/>
    <w:rsid w:val="00095135"/>
    <w:rsid w:val="000966CC"/>
    <w:rsid w:val="00096F26"/>
    <w:rsid w:val="00097DA4"/>
    <w:rsid w:val="000A0C43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2C0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36BF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428D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4424"/>
    <w:rsid w:val="00145AB2"/>
    <w:rsid w:val="0015030A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77CBF"/>
    <w:rsid w:val="00180D8C"/>
    <w:rsid w:val="00181112"/>
    <w:rsid w:val="00181A05"/>
    <w:rsid w:val="0018265E"/>
    <w:rsid w:val="0018336F"/>
    <w:rsid w:val="00183384"/>
    <w:rsid w:val="001841ED"/>
    <w:rsid w:val="00184F61"/>
    <w:rsid w:val="00185912"/>
    <w:rsid w:val="00185DE4"/>
    <w:rsid w:val="0018770D"/>
    <w:rsid w:val="00190EB2"/>
    <w:rsid w:val="001918D3"/>
    <w:rsid w:val="00191E21"/>
    <w:rsid w:val="00192ED2"/>
    <w:rsid w:val="001941DC"/>
    <w:rsid w:val="0019499A"/>
    <w:rsid w:val="00194CEB"/>
    <w:rsid w:val="0019552D"/>
    <w:rsid w:val="00195CC6"/>
    <w:rsid w:val="00196A19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1D79"/>
    <w:rsid w:val="001B5568"/>
    <w:rsid w:val="001B5572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0DAD"/>
    <w:rsid w:val="001F1262"/>
    <w:rsid w:val="001F1783"/>
    <w:rsid w:val="001F1DC7"/>
    <w:rsid w:val="001F1E4B"/>
    <w:rsid w:val="001F318E"/>
    <w:rsid w:val="001F3A49"/>
    <w:rsid w:val="001F3F10"/>
    <w:rsid w:val="001F5341"/>
    <w:rsid w:val="001F58A5"/>
    <w:rsid w:val="001F6764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69E1"/>
    <w:rsid w:val="0021718B"/>
    <w:rsid w:val="00217C67"/>
    <w:rsid w:val="00217EAF"/>
    <w:rsid w:val="0022313E"/>
    <w:rsid w:val="002234BD"/>
    <w:rsid w:val="0022379B"/>
    <w:rsid w:val="00225B27"/>
    <w:rsid w:val="0022638A"/>
    <w:rsid w:val="00226B0A"/>
    <w:rsid w:val="00226BD8"/>
    <w:rsid w:val="0022773A"/>
    <w:rsid w:val="00227F03"/>
    <w:rsid w:val="00230716"/>
    <w:rsid w:val="00231357"/>
    <w:rsid w:val="00231AA8"/>
    <w:rsid w:val="00231E69"/>
    <w:rsid w:val="00232B3F"/>
    <w:rsid w:val="0023302F"/>
    <w:rsid w:val="002338C7"/>
    <w:rsid w:val="00233ABE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88B"/>
    <w:rsid w:val="00266C04"/>
    <w:rsid w:val="00266F30"/>
    <w:rsid w:val="00267C61"/>
    <w:rsid w:val="00270031"/>
    <w:rsid w:val="002704F1"/>
    <w:rsid w:val="00271DDA"/>
    <w:rsid w:val="002726CA"/>
    <w:rsid w:val="00272D9B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6DF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010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2E2C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1E70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5E02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0DD1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77632"/>
    <w:rsid w:val="003800DB"/>
    <w:rsid w:val="003806B9"/>
    <w:rsid w:val="00381172"/>
    <w:rsid w:val="003817AE"/>
    <w:rsid w:val="00381829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3B8"/>
    <w:rsid w:val="003A14EB"/>
    <w:rsid w:val="003A1629"/>
    <w:rsid w:val="003A231A"/>
    <w:rsid w:val="003A2ABE"/>
    <w:rsid w:val="003A3852"/>
    <w:rsid w:val="003A4215"/>
    <w:rsid w:val="003A4D1D"/>
    <w:rsid w:val="003A59EB"/>
    <w:rsid w:val="003A6BDA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0DDA"/>
    <w:rsid w:val="003C2711"/>
    <w:rsid w:val="003C291F"/>
    <w:rsid w:val="003C47CA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1EA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64E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379"/>
    <w:rsid w:val="00462982"/>
    <w:rsid w:val="00465281"/>
    <w:rsid w:val="00465D7B"/>
    <w:rsid w:val="00466070"/>
    <w:rsid w:val="00466963"/>
    <w:rsid w:val="00467939"/>
    <w:rsid w:val="00467AE1"/>
    <w:rsid w:val="00467D08"/>
    <w:rsid w:val="00467E95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239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177E"/>
    <w:rsid w:val="0049222A"/>
    <w:rsid w:val="00493690"/>
    <w:rsid w:val="00493D60"/>
    <w:rsid w:val="0049578A"/>
    <w:rsid w:val="00495F3D"/>
    <w:rsid w:val="004961EC"/>
    <w:rsid w:val="00497AC9"/>
    <w:rsid w:val="004A0154"/>
    <w:rsid w:val="004A0B1A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2F7C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403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46C5E"/>
    <w:rsid w:val="005509E6"/>
    <w:rsid w:val="00550ABC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455A"/>
    <w:rsid w:val="00555428"/>
    <w:rsid w:val="00555B72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4325"/>
    <w:rsid w:val="005972BD"/>
    <w:rsid w:val="00597411"/>
    <w:rsid w:val="005A026E"/>
    <w:rsid w:val="005A04FB"/>
    <w:rsid w:val="005A04FD"/>
    <w:rsid w:val="005A0587"/>
    <w:rsid w:val="005A09CF"/>
    <w:rsid w:val="005A136A"/>
    <w:rsid w:val="005A1712"/>
    <w:rsid w:val="005A193D"/>
    <w:rsid w:val="005A3E62"/>
    <w:rsid w:val="005A5069"/>
    <w:rsid w:val="005A5A81"/>
    <w:rsid w:val="005A5F38"/>
    <w:rsid w:val="005A6427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8C4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67D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2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99F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230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176D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30E"/>
    <w:rsid w:val="00653BA9"/>
    <w:rsid w:val="0065447B"/>
    <w:rsid w:val="00654D90"/>
    <w:rsid w:val="006558E4"/>
    <w:rsid w:val="00656470"/>
    <w:rsid w:val="006618BA"/>
    <w:rsid w:val="00661A97"/>
    <w:rsid w:val="00662873"/>
    <w:rsid w:val="00662A0C"/>
    <w:rsid w:val="006632B2"/>
    <w:rsid w:val="006639E3"/>
    <w:rsid w:val="00663C2C"/>
    <w:rsid w:val="00664500"/>
    <w:rsid w:val="006656A2"/>
    <w:rsid w:val="00665B59"/>
    <w:rsid w:val="00665EA8"/>
    <w:rsid w:val="0066664A"/>
    <w:rsid w:val="00666BE0"/>
    <w:rsid w:val="00666DD5"/>
    <w:rsid w:val="00666E45"/>
    <w:rsid w:val="00667029"/>
    <w:rsid w:val="0066747E"/>
    <w:rsid w:val="00667E48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6EB"/>
    <w:rsid w:val="00680BC8"/>
    <w:rsid w:val="00681464"/>
    <w:rsid w:val="006824E9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C7A42"/>
    <w:rsid w:val="006C7A99"/>
    <w:rsid w:val="006D0794"/>
    <w:rsid w:val="006D0A93"/>
    <w:rsid w:val="006D1235"/>
    <w:rsid w:val="006D12CD"/>
    <w:rsid w:val="006D16A7"/>
    <w:rsid w:val="006D248C"/>
    <w:rsid w:val="006D2D2A"/>
    <w:rsid w:val="006D2F24"/>
    <w:rsid w:val="006D351E"/>
    <w:rsid w:val="006D36BF"/>
    <w:rsid w:val="006D430B"/>
    <w:rsid w:val="006D43D8"/>
    <w:rsid w:val="006D690D"/>
    <w:rsid w:val="006D7009"/>
    <w:rsid w:val="006D751B"/>
    <w:rsid w:val="006E12BB"/>
    <w:rsid w:val="006E1522"/>
    <w:rsid w:val="006E17EA"/>
    <w:rsid w:val="006E2424"/>
    <w:rsid w:val="006E2D22"/>
    <w:rsid w:val="006E303E"/>
    <w:rsid w:val="006E350D"/>
    <w:rsid w:val="006E513B"/>
    <w:rsid w:val="006E57BE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6F63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1794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5BB9"/>
    <w:rsid w:val="00796202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1C85"/>
    <w:rsid w:val="007B25C5"/>
    <w:rsid w:val="007B3222"/>
    <w:rsid w:val="007B34F4"/>
    <w:rsid w:val="007B4052"/>
    <w:rsid w:val="007B4571"/>
    <w:rsid w:val="007B5A2F"/>
    <w:rsid w:val="007B5B40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4907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C5D"/>
    <w:rsid w:val="00802E5B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5B55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5CF9"/>
    <w:rsid w:val="0086607A"/>
    <w:rsid w:val="008676D6"/>
    <w:rsid w:val="0087023D"/>
    <w:rsid w:val="00870503"/>
    <w:rsid w:val="00871BAB"/>
    <w:rsid w:val="00872FA3"/>
    <w:rsid w:val="0087364C"/>
    <w:rsid w:val="00873C2B"/>
    <w:rsid w:val="00873D70"/>
    <w:rsid w:val="00874D9C"/>
    <w:rsid w:val="0087622A"/>
    <w:rsid w:val="00876961"/>
    <w:rsid w:val="00877CFA"/>
    <w:rsid w:val="008803A9"/>
    <w:rsid w:val="00881034"/>
    <w:rsid w:val="00881305"/>
    <w:rsid w:val="008820A9"/>
    <w:rsid w:val="00882148"/>
    <w:rsid w:val="008825E3"/>
    <w:rsid w:val="00882A16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24E"/>
    <w:rsid w:val="008A4327"/>
    <w:rsid w:val="008A438D"/>
    <w:rsid w:val="008A4700"/>
    <w:rsid w:val="008A4774"/>
    <w:rsid w:val="008A4D5C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AB3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3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4DC0"/>
    <w:rsid w:val="008D509D"/>
    <w:rsid w:val="008D57E4"/>
    <w:rsid w:val="008D59CC"/>
    <w:rsid w:val="008D5A53"/>
    <w:rsid w:val="008D5DE2"/>
    <w:rsid w:val="008D603D"/>
    <w:rsid w:val="008D6390"/>
    <w:rsid w:val="008D711C"/>
    <w:rsid w:val="008D7AEB"/>
    <w:rsid w:val="008E0E9A"/>
    <w:rsid w:val="008E126C"/>
    <w:rsid w:val="008E13CD"/>
    <w:rsid w:val="008E5400"/>
    <w:rsid w:val="008E5500"/>
    <w:rsid w:val="008E5789"/>
    <w:rsid w:val="008E579C"/>
    <w:rsid w:val="008E5AB9"/>
    <w:rsid w:val="008E5F74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11A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07F2"/>
    <w:rsid w:val="00931364"/>
    <w:rsid w:val="00931774"/>
    <w:rsid w:val="009339AE"/>
    <w:rsid w:val="009339DF"/>
    <w:rsid w:val="00933CD7"/>
    <w:rsid w:val="0093469A"/>
    <w:rsid w:val="00934DF1"/>
    <w:rsid w:val="009359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AD9"/>
    <w:rsid w:val="00950B8C"/>
    <w:rsid w:val="00950BEE"/>
    <w:rsid w:val="0095101C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98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1135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97E81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3136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6B1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709"/>
    <w:rsid w:val="00A21E64"/>
    <w:rsid w:val="00A222E5"/>
    <w:rsid w:val="00A22E2C"/>
    <w:rsid w:val="00A24A9D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5B5B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0E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2E80"/>
    <w:rsid w:val="00B043C8"/>
    <w:rsid w:val="00B04938"/>
    <w:rsid w:val="00B04B07"/>
    <w:rsid w:val="00B04D4A"/>
    <w:rsid w:val="00B0676E"/>
    <w:rsid w:val="00B067B4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4AAC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586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5E33"/>
    <w:rsid w:val="00B76959"/>
    <w:rsid w:val="00B76C50"/>
    <w:rsid w:val="00B7764E"/>
    <w:rsid w:val="00B77C68"/>
    <w:rsid w:val="00B814E5"/>
    <w:rsid w:val="00B826F2"/>
    <w:rsid w:val="00B833BF"/>
    <w:rsid w:val="00B83CE6"/>
    <w:rsid w:val="00B8473C"/>
    <w:rsid w:val="00B8508A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584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24C"/>
    <w:rsid w:val="00BB7AEB"/>
    <w:rsid w:val="00BC1753"/>
    <w:rsid w:val="00BC1B22"/>
    <w:rsid w:val="00BC1CCD"/>
    <w:rsid w:val="00BC1EA1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6909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418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36A0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2E6A"/>
    <w:rsid w:val="00C240FF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7B5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AF"/>
    <w:rsid w:val="00C63AF6"/>
    <w:rsid w:val="00C63EC4"/>
    <w:rsid w:val="00C6413D"/>
    <w:rsid w:val="00C64887"/>
    <w:rsid w:val="00C64BE3"/>
    <w:rsid w:val="00C658DD"/>
    <w:rsid w:val="00C6625E"/>
    <w:rsid w:val="00C66390"/>
    <w:rsid w:val="00C6648F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7765E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19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4D7"/>
    <w:rsid w:val="00D43A2C"/>
    <w:rsid w:val="00D43B51"/>
    <w:rsid w:val="00D44068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C3B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40D3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62E9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3C10"/>
    <w:rsid w:val="00DD441D"/>
    <w:rsid w:val="00DD464C"/>
    <w:rsid w:val="00DD59F7"/>
    <w:rsid w:val="00DD5EF2"/>
    <w:rsid w:val="00DD753F"/>
    <w:rsid w:val="00DD79AD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4B57"/>
    <w:rsid w:val="00E061F6"/>
    <w:rsid w:val="00E06460"/>
    <w:rsid w:val="00E06816"/>
    <w:rsid w:val="00E07157"/>
    <w:rsid w:val="00E0795E"/>
    <w:rsid w:val="00E10F66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57C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BE7"/>
    <w:rsid w:val="00E43E24"/>
    <w:rsid w:val="00E4622E"/>
    <w:rsid w:val="00E47363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2E39"/>
    <w:rsid w:val="00E63A0F"/>
    <w:rsid w:val="00E63C72"/>
    <w:rsid w:val="00E649FD"/>
    <w:rsid w:val="00E65161"/>
    <w:rsid w:val="00E65AF2"/>
    <w:rsid w:val="00E6666B"/>
    <w:rsid w:val="00E667E3"/>
    <w:rsid w:val="00E704CC"/>
    <w:rsid w:val="00E70696"/>
    <w:rsid w:val="00E71CA5"/>
    <w:rsid w:val="00E72F0E"/>
    <w:rsid w:val="00E73490"/>
    <w:rsid w:val="00E74B97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31F2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4E6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C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2F4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397"/>
    <w:rsid w:val="00F63CDA"/>
    <w:rsid w:val="00F643FC"/>
    <w:rsid w:val="00F647C9"/>
    <w:rsid w:val="00F64D1F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034B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0F0E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3E789"/>
  <w15:docId w15:val="{A0AE6FFA-7442-4FEB-B21E-EA363D7A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345E02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502F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40FF"/>
    <w:pPr>
      <w:spacing w:before="0" w:after="0"/>
    </w:pPr>
    <w:rPr>
      <w:sz w:val="24"/>
    </w:rPr>
  </w:style>
  <w:style w:type="character" w:styleId="CommentReference">
    <w:name w:val="annotation reference"/>
    <w:basedOn w:val="DefaultParagraphFont"/>
    <w:semiHidden/>
    <w:unhideWhenUsed/>
    <w:locked/>
    <w:rsid w:val="00C240F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C240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40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C24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40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ealth.state.mn.us/communities/environment/water/docs/pbschoolguide.pdf" TargetMode="External"/><Relationship Id="rId18" Type="http://schemas.openxmlformats.org/officeDocument/2006/relationships/hyperlink" Target="https://www.health.state.mn.us/communities/environment/water/docs/toolkitccare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health.state.mn.us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youtube.com/watch?v=Denv4LYELs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state.mn.us/communities/environment/water/schools/mngrant.html" TargetMode="External"/><Relationship Id="rId20" Type="http://schemas.openxmlformats.org/officeDocument/2006/relationships/hyperlink" Target="https://www.health.state.mn.us/communities/environment/water/docs/leadreporttemplate.xls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ealth.state.mn.us/communities/environment/water/docs/knowyourtap.pdf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health.state.mn.us/communities/environment/water/docs/reportinstfaq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pa.gov/ground-water-and-drinking-water/3ts-reducing-lead-drinking-water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s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  <SharedWithUsers xmlns="fc253db8-c1a2-4032-adc2-d3fbd160fc76">
      <UserInfo>
        <DisplayName>Lane, Kristi (MDH)</DisplayName>
        <AccountId>8680</AccountId>
        <AccountType/>
      </UserInfo>
    </SharedWithUsers>
    <Date_x0020_Last_x0020_Reviewed xmlns="98f01fe9-c3f2-4582-9148-d87bd0c242e7" xsi:nil="true"/>
    <lcf76f155ced4ddcb4097134ff3c332f xmlns="8837c207-459e-4c9e-ae67-73e2034e87a2">
      <Terms xmlns="http://schemas.microsoft.com/office/infopath/2007/PartnerControls"/>
    </lcf76f155ced4ddcb4097134ff3c332f>
    <TaxCatchAll xmlns="98f01fe9-c3f2-4582-9148-d87bd0c242e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6" ma:contentTypeDescription="Create a new document." ma:contentTypeScope="" ma:versionID="cb244c9e3d32459dfc4faad6291f608a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ca91f59df8911907acb8bdac6f61b1cf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2:Date_x0020_Last_x0020_Reviewed" minOccurs="0"/>
                <xsd:element ref="ns4:lcf76f155ced4ddcb4097134ff3c332f" minOccurs="0"/>
                <xsd:element ref="ns2:TaxCatchAll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ate_x0020_Last_x0020_Reviewed" ma:index="20" nillable="true" ma:displayName="Date Last Reviewed" ma:format="DateOnly" ma:internalName="Date_x0020_Last_x0020_Reviewed">
      <xsd:simpleType>
        <xsd:restriction base="dms:DateTime"/>
      </xsd:simpleType>
    </xsd:element>
    <xsd:element name="TaxCatchAll" ma:index="23" nillable="true" ma:displayName="Taxonomy Catch All Column" ma:hidden="true" ma:list="{b4c8a8f7-747d-46cb-a0e3-9c7fbf17acba}" ma:internalName="TaxCatchAll" ma:showField="CatchAllData" ma:web="98f01fe9-c3f2-4582-9148-d87bd0c24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98f01fe9-c3f2-4582-9148-d87bd0c242e7"/>
    <ds:schemaRef ds:uri="fc253db8-c1a2-4032-adc2-d3fbd160fc76"/>
    <ds:schemaRef ds:uri="8837c207-459e-4c9e-ae67-73e2034e87a2"/>
  </ds:schemaRefs>
</ds:datastoreItem>
</file>

<file path=customXml/itemProps4.xml><?xml version="1.0" encoding="utf-8"?>
<ds:datastoreItem xmlns:ds="http://schemas.openxmlformats.org/officeDocument/2006/customXml" ds:itemID="{1F3911EE-EAC3-479D-A484-425651879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0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Plan Checklist Template for Child Cares</vt:lpstr>
    </vt:vector>
  </TitlesOfParts>
  <Company>State of Minnesota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Plan Checklist Template for Child Cares</dc:title>
  <dc:subject>Model Plan Checklist Template for Schools</dc:subject>
  <dc:creator>MDH-DWP</dc:creator>
  <cp:keywords/>
  <dc:description>Document template version 2.2</dc:description>
  <cp:lastModifiedBy>Peterson, Susan (MDH)</cp:lastModifiedBy>
  <cp:revision>2</cp:revision>
  <cp:lastPrinted>2016-12-14T18:03:00Z</cp:lastPrinted>
  <dcterms:created xsi:type="dcterms:W3CDTF">2025-08-13T19:40:00Z</dcterms:created>
  <dcterms:modified xsi:type="dcterms:W3CDTF">2025-08-13T19:40:00Z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