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BD1" w:rsidRDefault="00D32BD1" w:rsidP="00D32BD1">
      <w:pPr>
        <w:rPr>
          <w:rFonts w:eastAsiaTheme="majorEastAsia"/>
        </w:rPr>
      </w:pPr>
      <w:bookmarkStart w:id="0" w:name="_GoBack"/>
      <w:bookmarkEnd w:id="0"/>
      <w:r>
        <w:rPr>
          <w:rFonts w:eastAsiaTheme="majorEastAsia"/>
        </w:rPr>
        <w:t>[Insert Logo here]</w:t>
      </w:r>
    </w:p>
    <w:p w:rsidR="002037AA" w:rsidRPr="00CB1622" w:rsidRDefault="002037AA" w:rsidP="00CB1622">
      <w:pPr>
        <w:tabs>
          <w:tab w:val="right" w:leader="underscore" w:pos="7200"/>
        </w:tabs>
        <w:spacing w:before="240" w:after="0"/>
        <w:rPr>
          <w:sz w:val="20"/>
          <w:szCs w:val="20"/>
        </w:rPr>
      </w:pPr>
      <w:r w:rsidRPr="00CB1622">
        <w:rPr>
          <w:sz w:val="20"/>
          <w:szCs w:val="20"/>
        </w:rPr>
        <w:t xml:space="preserve">Laboratory Name </w:t>
      </w:r>
      <w:r w:rsidRPr="00CB1622">
        <w:rPr>
          <w:sz w:val="20"/>
          <w:szCs w:val="20"/>
        </w:rPr>
        <w:tab/>
      </w:r>
    </w:p>
    <w:p w:rsidR="002037AA" w:rsidRPr="00CB1622" w:rsidRDefault="002037AA" w:rsidP="002037AA">
      <w:pPr>
        <w:tabs>
          <w:tab w:val="right" w:leader="underscore" w:pos="7200"/>
        </w:tabs>
        <w:spacing w:before="0" w:after="0"/>
        <w:rPr>
          <w:sz w:val="20"/>
          <w:szCs w:val="20"/>
        </w:rPr>
      </w:pPr>
      <w:r w:rsidRPr="00CB1622">
        <w:rPr>
          <w:sz w:val="20"/>
          <w:szCs w:val="20"/>
        </w:rPr>
        <w:t>M</w:t>
      </w:r>
      <w:r w:rsidR="00D625AC" w:rsidRPr="00CB1622">
        <w:rPr>
          <w:sz w:val="20"/>
          <w:szCs w:val="20"/>
        </w:rPr>
        <w:t>DH</w:t>
      </w:r>
      <w:r w:rsidRPr="00CB1622">
        <w:rPr>
          <w:sz w:val="20"/>
          <w:szCs w:val="20"/>
        </w:rPr>
        <w:t xml:space="preserve"> State Lab Code </w:t>
      </w:r>
      <w:r w:rsidRPr="00CB1622">
        <w:rPr>
          <w:sz w:val="20"/>
          <w:szCs w:val="20"/>
        </w:rPr>
        <w:tab/>
      </w:r>
    </w:p>
    <w:p w:rsidR="002037AA" w:rsidRPr="00CB1622" w:rsidRDefault="002037AA" w:rsidP="002037AA">
      <w:pPr>
        <w:tabs>
          <w:tab w:val="right" w:leader="underscore" w:pos="7200"/>
        </w:tabs>
        <w:spacing w:before="0" w:after="0"/>
        <w:rPr>
          <w:sz w:val="20"/>
          <w:szCs w:val="20"/>
        </w:rPr>
      </w:pPr>
      <w:r w:rsidRPr="00CB1622">
        <w:rPr>
          <w:sz w:val="20"/>
          <w:szCs w:val="20"/>
        </w:rPr>
        <w:t>EPA Lab ID</w:t>
      </w:r>
      <w:r w:rsidRPr="00CB1622">
        <w:rPr>
          <w:sz w:val="20"/>
          <w:szCs w:val="20"/>
        </w:rPr>
        <w:tab/>
      </w:r>
    </w:p>
    <w:p w:rsidR="002037AA" w:rsidRPr="00CB1622" w:rsidRDefault="002037AA" w:rsidP="002037AA">
      <w:pPr>
        <w:tabs>
          <w:tab w:val="right" w:leader="underscore" w:pos="7200"/>
        </w:tabs>
        <w:spacing w:before="0" w:after="0"/>
        <w:rPr>
          <w:sz w:val="20"/>
          <w:szCs w:val="20"/>
        </w:rPr>
        <w:sectPr w:rsidR="002037AA" w:rsidRPr="00CB1622" w:rsidSect="00D32BD1">
          <w:headerReference w:type="default" r:id="rId12"/>
          <w:footerReference w:type="default" r:id="rId13"/>
          <w:footerReference w:type="first" r:id="rId14"/>
          <w:type w:val="continuous"/>
          <w:pgSz w:w="12240" w:h="15840"/>
          <w:pgMar w:top="720" w:right="1440" w:bottom="720" w:left="1440" w:header="432" w:footer="518" w:gutter="0"/>
          <w:cols w:space="720"/>
          <w:titlePg/>
          <w:docGrid w:linePitch="360"/>
        </w:sectPr>
      </w:pPr>
      <w:r w:rsidRPr="00CB1622">
        <w:rPr>
          <w:sz w:val="20"/>
          <w:szCs w:val="20"/>
        </w:rPr>
        <w:t>NPDES Permit Number (if applicable)</w:t>
      </w:r>
      <w:r w:rsidRPr="00CB1622">
        <w:rPr>
          <w:sz w:val="20"/>
          <w:szCs w:val="20"/>
        </w:rPr>
        <w:tab/>
      </w:r>
    </w:p>
    <w:p w:rsidR="00FE57B6" w:rsidRPr="00FE57B6" w:rsidRDefault="00D32BD1" w:rsidP="002037AA">
      <w:pPr>
        <w:pStyle w:val="Heading1"/>
        <w:spacing w:before="240" w:after="0"/>
      </w:pPr>
      <w:r w:rsidRPr="00D32BD1">
        <w:t>Employee Signature Register</w:t>
      </w:r>
    </w:p>
    <w:p w:rsidR="00D32BD1" w:rsidRPr="00D32BD1" w:rsidRDefault="00D32BD1" w:rsidP="00306014">
      <w:pPr>
        <w:spacing w:before="240" w:after="240"/>
        <w:rPr>
          <w:b/>
        </w:rPr>
      </w:pPr>
      <w:r w:rsidRPr="00D32BD1">
        <w:rPr>
          <w:b/>
        </w:rPr>
        <w:t xml:space="preserve">Employee initials must be the same as the initials used on laboratory data.  Please refer to </w:t>
      </w:r>
      <w:hyperlink r:id="rId15" w:history="1">
        <w:r w:rsidRPr="00D32BD1">
          <w:rPr>
            <w:rStyle w:val="Hyperlink"/>
            <w:b/>
          </w:rPr>
          <w:t>2009 TNI Standard, Vol 1, Module 2, Section 4.13.3</w:t>
        </w:r>
      </w:hyperlink>
      <w:r w:rsidRPr="00D32BD1">
        <w:rPr>
          <w:b/>
        </w:rPr>
        <w:t>, MN Rules 4740.2099.F, and 4740.2087 Subp.2.D.4</w:t>
      </w:r>
    </w:p>
    <w:tbl>
      <w:tblPr>
        <w:tblStyle w:val="MDHstyle"/>
        <w:tblW w:w="9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table for position only"/>
      </w:tblPr>
      <w:tblGrid>
        <w:gridCol w:w="3510"/>
        <w:gridCol w:w="3510"/>
        <w:gridCol w:w="990"/>
        <w:gridCol w:w="1372"/>
      </w:tblGrid>
      <w:tr w:rsidR="00306014" w:rsidRPr="001A6B17" w:rsidTr="003060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D9D9D9" w:themeFill="background1" w:themeFillShade="D9"/>
          </w:tcPr>
          <w:p w:rsidR="00306014" w:rsidRPr="00143A45" w:rsidRDefault="00306014" w:rsidP="001D6334">
            <w:pPr>
              <w:pStyle w:val="TableText-calibri10"/>
              <w:jc w:val="left"/>
              <w:rPr>
                <w:b/>
              </w:rPr>
            </w:pPr>
            <w:r>
              <w:rPr>
                <w:b/>
              </w:rPr>
              <w:t>Employee Name (print)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306014" w:rsidRPr="00143A45" w:rsidRDefault="00306014" w:rsidP="001D6334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06014">
              <w:rPr>
                <w:b/>
              </w:rPr>
              <w:t>Employee Signature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306014" w:rsidRPr="00143A45" w:rsidRDefault="00306014" w:rsidP="001D6334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06014">
              <w:rPr>
                <w:b/>
              </w:rPr>
              <w:t>Initials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306014" w:rsidRPr="00143A45" w:rsidRDefault="00306014" w:rsidP="001D6334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06014">
              <w:rPr>
                <w:b/>
              </w:rPr>
              <w:t>Date</w:t>
            </w:r>
          </w:p>
        </w:tc>
      </w:tr>
      <w:tr w:rsidR="00306014" w:rsidRPr="001A6B17" w:rsidTr="00306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</w:pPr>
          </w:p>
        </w:tc>
        <w:tc>
          <w:tcPr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6014" w:rsidRPr="001A6B17" w:rsidTr="00306014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</w:pPr>
          </w:p>
        </w:tc>
        <w:tc>
          <w:tcPr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6014" w:rsidRPr="001A6B17" w:rsidTr="00306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</w:pPr>
          </w:p>
        </w:tc>
        <w:tc>
          <w:tcPr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6014" w:rsidRPr="001A6B17" w:rsidTr="00306014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</w:pPr>
          </w:p>
        </w:tc>
        <w:tc>
          <w:tcPr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6014" w:rsidRPr="001A6B17" w:rsidTr="00306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</w:pPr>
          </w:p>
        </w:tc>
        <w:tc>
          <w:tcPr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6014" w:rsidRPr="001A6B17" w:rsidTr="00306014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</w:pPr>
          </w:p>
        </w:tc>
        <w:tc>
          <w:tcPr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6014" w:rsidRPr="001A6B17" w:rsidTr="00306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</w:pPr>
          </w:p>
        </w:tc>
        <w:tc>
          <w:tcPr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6014" w:rsidRPr="001A6B17" w:rsidTr="00306014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</w:pPr>
          </w:p>
        </w:tc>
        <w:tc>
          <w:tcPr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6014" w:rsidRPr="001A6B17" w:rsidTr="00306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</w:pPr>
          </w:p>
        </w:tc>
        <w:tc>
          <w:tcPr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6014" w:rsidRPr="001A6B17" w:rsidTr="00306014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</w:pPr>
          </w:p>
        </w:tc>
        <w:tc>
          <w:tcPr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6014" w:rsidRPr="001A6B17" w:rsidTr="00306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</w:pPr>
          </w:p>
        </w:tc>
        <w:tc>
          <w:tcPr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6014" w:rsidRPr="001A6B17" w:rsidTr="00306014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</w:pPr>
          </w:p>
        </w:tc>
        <w:tc>
          <w:tcPr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6014" w:rsidRPr="001A6B17" w:rsidTr="00306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</w:pPr>
          </w:p>
        </w:tc>
        <w:tc>
          <w:tcPr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6014" w:rsidRPr="001A6B17" w:rsidTr="00306014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</w:pPr>
          </w:p>
        </w:tc>
        <w:tc>
          <w:tcPr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6014" w:rsidRPr="001A6B17" w:rsidTr="00306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</w:pPr>
          </w:p>
        </w:tc>
        <w:tc>
          <w:tcPr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6014" w:rsidRPr="001A6B17" w:rsidTr="00306014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</w:pPr>
          </w:p>
        </w:tc>
        <w:tc>
          <w:tcPr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6014" w:rsidRPr="001A6B17" w:rsidTr="00306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</w:pPr>
          </w:p>
        </w:tc>
        <w:tc>
          <w:tcPr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6014" w:rsidRPr="001A6B17" w:rsidTr="00306014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</w:pPr>
          </w:p>
        </w:tc>
        <w:tc>
          <w:tcPr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6014" w:rsidRPr="001A6B17" w:rsidTr="00306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</w:pPr>
          </w:p>
        </w:tc>
        <w:tc>
          <w:tcPr>
            <w:tcW w:w="351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  <w:shd w:val="clear" w:color="auto" w:fill="FFFFFF" w:themeFill="background1"/>
          </w:tcPr>
          <w:p w:rsidR="00306014" w:rsidRPr="001A6B17" w:rsidRDefault="00306014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7AA" w:rsidRPr="001A6B17" w:rsidTr="00306014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2037AA" w:rsidRPr="001A6B17" w:rsidRDefault="002037AA" w:rsidP="001D6334">
            <w:pPr>
              <w:pStyle w:val="TableText-calibri10"/>
            </w:pPr>
          </w:p>
        </w:tc>
        <w:tc>
          <w:tcPr>
            <w:tcW w:w="3510" w:type="dxa"/>
            <w:shd w:val="clear" w:color="auto" w:fill="FFFFFF" w:themeFill="background1"/>
          </w:tcPr>
          <w:p w:rsidR="002037AA" w:rsidRPr="001A6B17" w:rsidRDefault="002037AA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FFFFFF" w:themeFill="background1"/>
          </w:tcPr>
          <w:p w:rsidR="002037AA" w:rsidRPr="001A6B17" w:rsidRDefault="002037AA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shd w:val="clear" w:color="auto" w:fill="FFFFFF" w:themeFill="background1"/>
          </w:tcPr>
          <w:p w:rsidR="002037AA" w:rsidRPr="001A6B17" w:rsidRDefault="002037AA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7AA" w:rsidRPr="001A6B17" w:rsidTr="00306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2037AA" w:rsidRPr="001A6B17" w:rsidRDefault="002037AA" w:rsidP="001D6334">
            <w:pPr>
              <w:pStyle w:val="TableText-calibri10"/>
            </w:pPr>
          </w:p>
        </w:tc>
        <w:tc>
          <w:tcPr>
            <w:tcW w:w="3510" w:type="dxa"/>
            <w:shd w:val="clear" w:color="auto" w:fill="FFFFFF" w:themeFill="background1"/>
          </w:tcPr>
          <w:p w:rsidR="002037AA" w:rsidRPr="001A6B17" w:rsidRDefault="002037AA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  <w:shd w:val="clear" w:color="auto" w:fill="FFFFFF" w:themeFill="background1"/>
          </w:tcPr>
          <w:p w:rsidR="002037AA" w:rsidRPr="001A6B17" w:rsidRDefault="002037AA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  <w:shd w:val="clear" w:color="auto" w:fill="FFFFFF" w:themeFill="background1"/>
          </w:tcPr>
          <w:p w:rsidR="002037AA" w:rsidRPr="001A6B17" w:rsidRDefault="002037AA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037AA" w:rsidRDefault="002037AA" w:rsidP="00CB1622">
      <w:pPr>
        <w:tabs>
          <w:tab w:val="right" w:leader="underscore" w:pos="10170"/>
        </w:tabs>
        <w:spacing w:before="360" w:after="0"/>
      </w:pPr>
      <w:r>
        <w:tab/>
      </w:r>
    </w:p>
    <w:p w:rsidR="002037AA" w:rsidRPr="008E70B5" w:rsidRDefault="002037AA" w:rsidP="002037AA">
      <w:pPr>
        <w:spacing w:before="0" w:after="0"/>
        <w:rPr>
          <w:sz w:val="20"/>
          <w:szCs w:val="20"/>
        </w:rPr>
      </w:pPr>
      <w:r w:rsidRPr="008E70B5">
        <w:rPr>
          <w:sz w:val="20"/>
          <w:szCs w:val="20"/>
        </w:rPr>
        <w:t>Reviewer/Management Name (print)</w:t>
      </w:r>
      <w:r w:rsidRPr="008E70B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E70B5">
        <w:rPr>
          <w:sz w:val="20"/>
          <w:szCs w:val="20"/>
        </w:rPr>
        <w:t>Reviewer/Management Signature</w:t>
      </w:r>
      <w:r w:rsidRPr="008E70B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E70B5">
        <w:rPr>
          <w:sz w:val="20"/>
          <w:szCs w:val="20"/>
        </w:rPr>
        <w:t>Approval Date</w:t>
      </w:r>
      <w:r w:rsidRPr="008E70B5">
        <w:rPr>
          <w:sz w:val="20"/>
          <w:szCs w:val="20"/>
        </w:rPr>
        <w:tab/>
      </w:r>
    </w:p>
    <w:p w:rsidR="002037AA" w:rsidRDefault="002037AA" w:rsidP="00306014">
      <w:pPr>
        <w:tabs>
          <w:tab w:val="right" w:leader="underscore" w:pos="9360"/>
        </w:tabs>
      </w:pPr>
    </w:p>
    <w:p w:rsidR="00B7002F" w:rsidRPr="00D32BD1" w:rsidRDefault="00D32BD1" w:rsidP="00306014">
      <w:pPr>
        <w:pStyle w:val="AddressBlockDate"/>
        <w:spacing w:before="240"/>
        <w:rPr>
          <w:i/>
        </w:rPr>
      </w:pPr>
      <w:r w:rsidRPr="00D32BD1">
        <w:rPr>
          <w:i/>
        </w:rPr>
        <w:t>Effective Date:</w:t>
      </w:r>
      <w:r w:rsidR="00B94C9F" w:rsidRPr="00D32BD1">
        <w:rPr>
          <w:i/>
        </w:rPr>
        <w:br/>
      </w:r>
      <w:r w:rsidRPr="00D32BD1">
        <w:rPr>
          <w:i/>
        </w:rPr>
        <w:t>Edited by MNELAP, 2013</w:t>
      </w:r>
    </w:p>
    <w:sectPr w:rsidR="00B7002F" w:rsidRPr="00D32BD1" w:rsidSect="00F61439">
      <w:headerReference w:type="default" r:id="rId16"/>
      <w:footerReference w:type="default" r:id="rId17"/>
      <w:footerReference w:type="first" r:id="rId18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D52" w:rsidRDefault="00D66D52" w:rsidP="00D36495">
      <w:r>
        <w:separator/>
      </w:r>
    </w:p>
  </w:endnote>
  <w:endnote w:type="continuationSeparator" w:id="0">
    <w:p w:rsidR="00D66D52" w:rsidRDefault="00D66D52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690140"/>
      <w:docPartObj>
        <w:docPartGallery w:val="Page Numbers (Bottom of Page)"/>
        <w:docPartUnique/>
      </w:docPartObj>
    </w:sdtPr>
    <w:sdtEndPr/>
    <w:sdtContent>
      <w:p w:rsidR="002037AA" w:rsidRDefault="002037AA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4267046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:rsidR="002037AA" w:rsidRPr="00EE4C86" w:rsidRDefault="002037AA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EC05F0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2037AA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2037AA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D52" w:rsidRDefault="00D66D52" w:rsidP="00D36495">
      <w:r>
        <w:separator/>
      </w:r>
    </w:p>
  </w:footnote>
  <w:footnote w:type="continuationSeparator" w:id="0">
    <w:p w:rsidR="00D66D52" w:rsidRDefault="00D66D52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AA" w:rsidRPr="00D552D7" w:rsidRDefault="002037AA" w:rsidP="001E09DA">
    <w:pPr>
      <w:pStyle w:val="Header"/>
    </w:pPr>
    <w:r>
      <w:t>HEADER REPEATS FROM PAGE 2 ONward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2F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3E46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7E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37AA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1965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06014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43C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6A6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754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02F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622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2BD1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25AC"/>
    <w:rsid w:val="00D637B9"/>
    <w:rsid w:val="00D63938"/>
    <w:rsid w:val="00D66D52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0ED1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5F0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EF77BB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57B6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FAB282B-0185-4311-8345-29D2840C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nelac-institute.org/content/CSDP/standards.php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s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8f01fe9-c3f2-4582-9148-d87bd0c242e7"/>
    <ds:schemaRef ds:uri="8837c207-459e-4c9e-ae67-73e2034e87a2"/>
    <ds:schemaRef ds:uri="fc253db8-c1a2-4032-adc2-d3fbd160fc7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0C4A20-E0E7-42B7-89AE-FF4E6622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</TotalTime>
  <Pages>1</Pages>
  <Words>71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Signature Register</vt:lpstr>
    </vt:vector>
  </TitlesOfParts>
  <Company>State of Minnesota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Signature Register</dc:title>
  <dc:subject/>
  <dc:creator>MDH-EH-MNELAP</dc:creator>
  <cp:keywords/>
  <dc:description/>
  <cp:lastModifiedBy>Peterson, Susan (MDH)</cp:lastModifiedBy>
  <cp:revision>2</cp:revision>
  <cp:lastPrinted>2016-12-14T18:03:00Z</cp:lastPrinted>
  <dcterms:created xsi:type="dcterms:W3CDTF">2019-11-20T19:10:00Z</dcterms:created>
  <dcterms:modified xsi:type="dcterms:W3CDTF">2019-11-20T19:10:00Z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