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D1" w:rsidRPr="00D32BD1" w:rsidRDefault="00D32BD1" w:rsidP="00D32BD1">
      <w:pPr>
        <w:rPr>
          <w:rFonts w:eastAsiaTheme="majorEastAsia"/>
        </w:rPr>
      </w:pPr>
      <w:bookmarkStart w:id="0" w:name="_GoBack"/>
      <w:bookmarkEnd w:id="0"/>
      <w:r>
        <w:rPr>
          <w:rFonts w:eastAsiaTheme="majorEastAsia"/>
        </w:rPr>
        <w:t>[Insert Logo here]</w:t>
      </w:r>
    </w:p>
    <w:p w:rsidR="004A5638" w:rsidRDefault="004A5638" w:rsidP="008E70B5">
      <w:pPr>
        <w:tabs>
          <w:tab w:val="right" w:leader="underscore" w:pos="7200"/>
        </w:tabs>
        <w:spacing w:before="0" w:after="0"/>
      </w:pPr>
    </w:p>
    <w:p w:rsidR="004A5638" w:rsidRDefault="004A5638" w:rsidP="008E70B5">
      <w:pPr>
        <w:tabs>
          <w:tab w:val="right" w:leader="underscore" w:pos="7200"/>
        </w:tabs>
        <w:spacing w:before="0" w:after="0"/>
      </w:pP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A69E2">
        <w:rPr>
          <w:sz w:val="20"/>
          <w:szCs w:val="20"/>
        </w:rPr>
        <w:t xml:space="preserve">Laboratory Name </w:t>
      </w:r>
      <w:r w:rsidRPr="00CA69E2">
        <w:rPr>
          <w:sz w:val="20"/>
          <w:szCs w:val="20"/>
        </w:rPr>
        <w:tab/>
      </w: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A69E2">
        <w:rPr>
          <w:sz w:val="20"/>
          <w:szCs w:val="20"/>
        </w:rPr>
        <w:t>M</w:t>
      </w:r>
      <w:r w:rsidR="00E91A49" w:rsidRPr="00CA69E2">
        <w:rPr>
          <w:sz w:val="20"/>
          <w:szCs w:val="20"/>
        </w:rPr>
        <w:t>DH</w:t>
      </w:r>
      <w:r w:rsidRPr="00CA69E2">
        <w:rPr>
          <w:sz w:val="20"/>
          <w:szCs w:val="20"/>
        </w:rPr>
        <w:t xml:space="preserve"> State Lab Code </w:t>
      </w:r>
      <w:r w:rsidRPr="00CA69E2">
        <w:rPr>
          <w:sz w:val="20"/>
          <w:szCs w:val="20"/>
        </w:rPr>
        <w:tab/>
      </w: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</w:pPr>
      <w:r w:rsidRPr="00CA69E2">
        <w:rPr>
          <w:sz w:val="20"/>
          <w:szCs w:val="20"/>
        </w:rPr>
        <w:t>EPA Lab ID</w:t>
      </w:r>
      <w:r w:rsidRPr="00CA69E2">
        <w:rPr>
          <w:sz w:val="20"/>
          <w:szCs w:val="20"/>
        </w:rPr>
        <w:tab/>
      </w:r>
    </w:p>
    <w:p w:rsidR="00D32BD1" w:rsidRPr="00CA69E2" w:rsidRDefault="00D32BD1" w:rsidP="008E70B5">
      <w:pPr>
        <w:tabs>
          <w:tab w:val="right" w:leader="underscore" w:pos="7200"/>
        </w:tabs>
        <w:spacing w:before="0" w:after="0"/>
        <w:rPr>
          <w:sz w:val="20"/>
          <w:szCs w:val="20"/>
        </w:rPr>
        <w:sectPr w:rsidR="00D32BD1" w:rsidRPr="00CA69E2" w:rsidSect="004A5638">
          <w:headerReference w:type="default" r:id="rId12"/>
          <w:footerReference w:type="default" r:id="rId13"/>
          <w:footerReference w:type="first" r:id="rId14"/>
          <w:type w:val="continuous"/>
          <w:pgSz w:w="12240" w:h="15840"/>
          <w:pgMar w:top="720" w:right="1440" w:bottom="720" w:left="1440" w:header="288" w:footer="518" w:gutter="0"/>
          <w:cols w:num="2" w:space="720"/>
          <w:titlePg/>
          <w:docGrid w:linePitch="360"/>
        </w:sectPr>
      </w:pPr>
      <w:r w:rsidRPr="00CA69E2">
        <w:rPr>
          <w:sz w:val="20"/>
          <w:szCs w:val="20"/>
        </w:rPr>
        <w:t>NPDES Permit Number (if applicable)</w:t>
      </w:r>
      <w:r w:rsidRPr="00CA69E2">
        <w:rPr>
          <w:sz w:val="20"/>
          <w:szCs w:val="20"/>
        </w:rPr>
        <w:tab/>
      </w:r>
    </w:p>
    <w:p w:rsidR="002D478E" w:rsidRPr="008C1483" w:rsidRDefault="002D478E" w:rsidP="00CC52B4">
      <w:pPr>
        <w:pStyle w:val="Heading1"/>
        <w:spacing w:before="360"/>
      </w:pPr>
      <w:r w:rsidRPr="008C1483">
        <w:t>Demonstration of Capability (DOC) Form for Chemistry</w:t>
      </w:r>
    </w:p>
    <w:p w:rsidR="002D478E" w:rsidRPr="008C1483" w:rsidRDefault="002D478E" w:rsidP="00CC52B4">
      <w:pPr>
        <w:tabs>
          <w:tab w:val="right" w:leader="underscore" w:pos="9360"/>
        </w:tabs>
        <w:spacing w:before="240" w:after="0"/>
        <w:rPr>
          <w:b/>
          <w:szCs w:val="24"/>
        </w:rPr>
      </w:pPr>
      <w:r w:rsidRPr="008C1483">
        <w:rPr>
          <w:b/>
          <w:szCs w:val="24"/>
        </w:rPr>
        <w:t xml:space="preserve">Do not use this form for Microbiology Testing DOCs. This form is intended as guidance only.  </w:t>
      </w:r>
    </w:p>
    <w:p w:rsidR="002D478E" w:rsidRPr="008C1483" w:rsidRDefault="002D478E" w:rsidP="002D478E">
      <w:pPr>
        <w:tabs>
          <w:tab w:val="right" w:leader="underscore" w:pos="9360"/>
        </w:tabs>
        <w:spacing w:before="0" w:after="0"/>
        <w:rPr>
          <w:b/>
          <w:szCs w:val="24"/>
        </w:rPr>
      </w:pPr>
      <w:r w:rsidRPr="008C1483">
        <w:rPr>
          <w:b/>
          <w:szCs w:val="24"/>
        </w:rPr>
        <w:t xml:space="preserve">For specific requirements, please refer to </w:t>
      </w:r>
      <w:hyperlink r:id="rId15" w:history="1">
        <w:r w:rsidRPr="008C1483">
          <w:rPr>
            <w:rStyle w:val="Hyperlink"/>
            <w:b/>
            <w:szCs w:val="24"/>
          </w:rPr>
          <w:t xml:space="preserve">2009 TNI Standard, Vol. 1, </w:t>
        </w:r>
        <w:proofErr w:type="gramStart"/>
        <w:r w:rsidRPr="008C1483">
          <w:rPr>
            <w:rStyle w:val="Hyperlink"/>
            <w:b/>
            <w:szCs w:val="24"/>
          </w:rPr>
          <w:t>Module</w:t>
        </w:r>
        <w:proofErr w:type="gramEnd"/>
        <w:r w:rsidRPr="008C1483">
          <w:rPr>
            <w:rStyle w:val="Hyperlink"/>
            <w:b/>
            <w:szCs w:val="24"/>
          </w:rPr>
          <w:t xml:space="preserve"> 4</w:t>
        </w:r>
      </w:hyperlink>
    </w:p>
    <w:p w:rsidR="006B1BA1" w:rsidRPr="008C1483" w:rsidRDefault="002D478E" w:rsidP="00703B2A">
      <w:pPr>
        <w:tabs>
          <w:tab w:val="right" w:leader="underscore" w:pos="10800"/>
        </w:tabs>
        <w:spacing w:before="240"/>
        <w:rPr>
          <w:szCs w:val="24"/>
        </w:rPr>
      </w:pPr>
      <w:r w:rsidRPr="008C1483">
        <w:rPr>
          <w:szCs w:val="24"/>
        </w:rPr>
        <w:t>Reference Method (with revision number and effective date)</w:t>
      </w:r>
      <w:r w:rsidR="006B1BA1" w:rsidRPr="008C1483">
        <w:rPr>
          <w:szCs w:val="24"/>
        </w:rPr>
        <w:tab/>
      </w:r>
    </w:p>
    <w:p w:rsidR="006B1BA1" w:rsidRPr="008C1483" w:rsidRDefault="002D478E" w:rsidP="00703B2A">
      <w:pPr>
        <w:tabs>
          <w:tab w:val="right" w:leader="underscore" w:pos="10800"/>
        </w:tabs>
        <w:rPr>
          <w:szCs w:val="24"/>
        </w:rPr>
      </w:pPr>
      <w:r w:rsidRPr="008C1483">
        <w:rPr>
          <w:szCs w:val="24"/>
        </w:rPr>
        <w:t>SOP Number (with revision number and effective date)</w:t>
      </w:r>
      <w:r w:rsidR="006B1BA1" w:rsidRPr="008C1483">
        <w:rPr>
          <w:szCs w:val="24"/>
        </w:rPr>
        <w:tab/>
      </w:r>
    </w:p>
    <w:p w:rsidR="002D478E" w:rsidRPr="008C1483" w:rsidRDefault="002D478E" w:rsidP="004A5638">
      <w:pPr>
        <w:tabs>
          <w:tab w:val="right" w:leader="underscore" w:pos="9360"/>
        </w:tabs>
        <w:spacing w:before="240"/>
        <w:rPr>
          <w:szCs w:val="24"/>
        </w:rPr>
      </w:pPr>
      <w:r w:rsidRPr="00CC52B4">
        <w:rPr>
          <w:b/>
          <w:szCs w:val="24"/>
        </w:rPr>
        <w:t>DOC Type</w:t>
      </w:r>
      <w:r w:rsidRPr="008C1483">
        <w:rPr>
          <w:szCs w:val="24"/>
        </w:rPr>
        <w:t xml:space="preserve">:    </w:t>
      </w:r>
      <w:sdt>
        <w:sdtPr>
          <w:rPr>
            <w:szCs w:val="24"/>
          </w:rPr>
          <w:id w:val="-10470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C1483">
        <w:rPr>
          <w:szCs w:val="24"/>
        </w:rPr>
        <w:t xml:space="preserve"> Initial    </w:t>
      </w:r>
      <w:sdt>
        <w:sdtPr>
          <w:rPr>
            <w:szCs w:val="24"/>
          </w:rPr>
          <w:id w:val="3921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C1483">
        <w:rPr>
          <w:szCs w:val="24"/>
        </w:rPr>
        <w:t xml:space="preserve"> Ongoing</w:t>
      </w:r>
    </w:p>
    <w:p w:rsidR="002D478E" w:rsidRPr="008C1483" w:rsidRDefault="002D478E" w:rsidP="006B1BA1">
      <w:pPr>
        <w:tabs>
          <w:tab w:val="right" w:leader="underscore" w:pos="9360"/>
        </w:tabs>
        <w:rPr>
          <w:szCs w:val="24"/>
        </w:rPr>
      </w:pPr>
      <w:r w:rsidRPr="00CC52B4">
        <w:rPr>
          <w:b/>
          <w:szCs w:val="24"/>
        </w:rPr>
        <w:t>Reason(s) for this DOC</w:t>
      </w:r>
      <w:r w:rsidR="004A5638" w:rsidRPr="008C1483">
        <w:rPr>
          <w:szCs w:val="24"/>
        </w:rPr>
        <w:t>:</w:t>
      </w:r>
    </w:p>
    <w:p w:rsidR="002D478E" w:rsidRPr="008C1483" w:rsidRDefault="002D478E" w:rsidP="002D478E">
      <w:pPr>
        <w:rPr>
          <w:szCs w:val="24"/>
        </w:rPr>
        <w:sectPr w:rsidR="002D478E" w:rsidRPr="008C1483" w:rsidSect="00703B2A">
          <w:headerReference w:type="default" r:id="rId16"/>
          <w:footerReference w:type="default" r:id="rId17"/>
          <w:footerReference w:type="first" r:id="rId18"/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</w:p>
    <w:p w:rsidR="002D478E" w:rsidRPr="008C1483" w:rsidRDefault="00944E87" w:rsidP="002D478E">
      <w:pPr>
        <w:rPr>
          <w:szCs w:val="24"/>
        </w:rPr>
      </w:pPr>
      <w:sdt>
        <w:sdtPr>
          <w:rPr>
            <w:szCs w:val="24"/>
          </w:rPr>
          <w:id w:val="15485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Method</w:t>
      </w:r>
      <w:r w:rsidR="002D478E" w:rsidRPr="008C1483">
        <w:rPr>
          <w:szCs w:val="24"/>
        </w:rPr>
        <w:tab/>
      </w:r>
    </w:p>
    <w:p w:rsidR="002D478E" w:rsidRPr="008C1483" w:rsidRDefault="00944E87" w:rsidP="002D478E">
      <w:pPr>
        <w:rPr>
          <w:szCs w:val="24"/>
        </w:rPr>
      </w:pPr>
      <w:sdt>
        <w:sdtPr>
          <w:rPr>
            <w:szCs w:val="24"/>
          </w:rPr>
          <w:id w:val="101496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Change to Procedure</w:t>
      </w:r>
      <w:r w:rsidR="002D478E" w:rsidRPr="008C1483">
        <w:rPr>
          <w:szCs w:val="24"/>
        </w:rPr>
        <w:tab/>
      </w:r>
    </w:p>
    <w:p w:rsidR="002D478E" w:rsidRPr="008C1483" w:rsidRDefault="00944E87" w:rsidP="002D478E">
      <w:pPr>
        <w:rPr>
          <w:szCs w:val="24"/>
        </w:rPr>
      </w:pPr>
      <w:sdt>
        <w:sdtPr>
          <w:rPr>
            <w:szCs w:val="24"/>
          </w:rPr>
          <w:id w:val="-146610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</w:t>
      </w:r>
      <w:proofErr w:type="spellStart"/>
      <w:r w:rsidR="002D478E" w:rsidRPr="008C1483">
        <w:rPr>
          <w:szCs w:val="24"/>
        </w:rPr>
        <w:t>Analyte</w:t>
      </w:r>
      <w:proofErr w:type="spellEnd"/>
      <w:r w:rsidR="002D478E" w:rsidRPr="008C1483">
        <w:rPr>
          <w:szCs w:val="24"/>
        </w:rPr>
        <w:t xml:space="preserve"> Added to SOP</w:t>
      </w:r>
    </w:p>
    <w:p w:rsidR="002D478E" w:rsidRPr="008C1483" w:rsidRDefault="00944E87" w:rsidP="002D478E">
      <w:pPr>
        <w:rPr>
          <w:szCs w:val="24"/>
        </w:rPr>
      </w:pPr>
      <w:sdt>
        <w:sdtPr>
          <w:rPr>
            <w:szCs w:val="24"/>
          </w:rPr>
          <w:id w:val="201873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Instrument</w:t>
      </w:r>
    </w:p>
    <w:p w:rsidR="002D478E" w:rsidRPr="008C1483" w:rsidRDefault="00944E87" w:rsidP="002D478E">
      <w:pPr>
        <w:rPr>
          <w:szCs w:val="24"/>
        </w:rPr>
      </w:pPr>
      <w:sdt>
        <w:sdtPr>
          <w:rPr>
            <w:szCs w:val="24"/>
          </w:rPr>
          <w:id w:val="5409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New Analyst</w:t>
      </w:r>
      <w:r w:rsidR="00E7082E">
        <w:rPr>
          <w:szCs w:val="24"/>
        </w:rPr>
        <w:t xml:space="preserve">  </w:t>
      </w:r>
    </w:p>
    <w:p w:rsidR="002D478E" w:rsidRPr="008C1483" w:rsidRDefault="00944E87" w:rsidP="002D478E">
      <w:pPr>
        <w:tabs>
          <w:tab w:val="right" w:leader="underscore" w:pos="9360"/>
        </w:tabs>
        <w:rPr>
          <w:szCs w:val="24"/>
        </w:rPr>
        <w:sectPr w:rsidR="002D478E" w:rsidRPr="008C1483" w:rsidSect="00703B2A">
          <w:type w:val="continuous"/>
          <w:pgSz w:w="12240" w:h="15840"/>
          <w:pgMar w:top="720" w:right="720" w:bottom="720" w:left="720" w:header="432" w:footer="518" w:gutter="0"/>
          <w:cols w:num="2" w:space="720"/>
          <w:titlePg/>
          <w:docGrid w:linePitch="360"/>
        </w:sectPr>
      </w:pPr>
      <w:sdt>
        <w:sdtPr>
          <w:rPr>
            <w:szCs w:val="24"/>
          </w:rPr>
          <w:id w:val="-136443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8E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478E" w:rsidRPr="008C1483">
        <w:rPr>
          <w:szCs w:val="24"/>
        </w:rPr>
        <w:t xml:space="preserve"> Annual Demonstration (Ongoing)</w:t>
      </w:r>
    </w:p>
    <w:p w:rsidR="002D478E" w:rsidRPr="008C1483" w:rsidRDefault="002D478E" w:rsidP="004A5638">
      <w:pPr>
        <w:tabs>
          <w:tab w:val="right" w:leader="underscore" w:pos="9360"/>
        </w:tabs>
        <w:spacing w:before="240"/>
        <w:rPr>
          <w:szCs w:val="24"/>
        </w:rPr>
      </w:pPr>
      <w:r w:rsidRPr="00CC52B4">
        <w:rPr>
          <w:b/>
          <w:szCs w:val="24"/>
        </w:rPr>
        <w:t>DOC Data Source</w:t>
      </w:r>
      <w:r w:rsidR="00CA69E2" w:rsidRPr="008C1483">
        <w:rPr>
          <w:szCs w:val="24"/>
        </w:rPr>
        <w:t>:</w:t>
      </w:r>
      <w:r w:rsidRPr="008C1483">
        <w:rPr>
          <w:szCs w:val="24"/>
        </w:rPr>
        <w:t xml:space="preserve"> </w:t>
      </w:r>
      <w:r w:rsidRPr="008C1483">
        <w:rPr>
          <w:szCs w:val="24"/>
        </w:rPr>
        <w:br/>
        <w:t>(What procedure did you use to perform this study?)</w:t>
      </w:r>
    </w:p>
    <w:p w:rsidR="004A5638" w:rsidRPr="008C1483" w:rsidRDefault="00944E87" w:rsidP="004A5638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76214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Proficiency Testing Study (unknown to lab and analyst) Study ID: __________</w:t>
      </w:r>
    </w:p>
    <w:p w:rsidR="004A5638" w:rsidRPr="008C1483" w:rsidRDefault="00944E87" w:rsidP="004A5638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163810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Actual Sample (e.g. effluent; sample with known, typical conc. range)</w:t>
      </w:r>
    </w:p>
    <w:p w:rsidR="004A5638" w:rsidRPr="008C1483" w:rsidRDefault="00944E87" w:rsidP="004A5638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10812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QC Sample (e.g. Lab Control Sample, Lab Fortified Blank, CCV)</w:t>
      </w:r>
      <w:r w:rsidR="00E7082E">
        <w:rPr>
          <w:szCs w:val="24"/>
        </w:rPr>
        <w:t xml:space="preserve">  </w:t>
      </w:r>
    </w:p>
    <w:p w:rsidR="004A5638" w:rsidRPr="008C1483" w:rsidRDefault="004A5638" w:rsidP="004A5638">
      <w:pPr>
        <w:tabs>
          <w:tab w:val="right" w:leader="underscore" w:pos="9360"/>
        </w:tabs>
        <w:ind w:left="720"/>
        <w:rPr>
          <w:szCs w:val="24"/>
        </w:rPr>
      </w:pPr>
      <w:r w:rsidRPr="008C1483">
        <w:rPr>
          <w:b/>
          <w:szCs w:val="24"/>
        </w:rPr>
        <w:t>Note</w:t>
      </w:r>
      <w:r w:rsidRPr="008C1483">
        <w:rPr>
          <w:szCs w:val="24"/>
        </w:rPr>
        <w:t>: The QC may be analyzed concurrently or over a series of days.</w:t>
      </w:r>
    </w:p>
    <w:p w:rsidR="00CA69E2" w:rsidRPr="008C1483" w:rsidRDefault="00944E87" w:rsidP="00CA69E2">
      <w:pPr>
        <w:tabs>
          <w:tab w:val="right" w:leader="underscore" w:pos="9360"/>
        </w:tabs>
        <w:rPr>
          <w:szCs w:val="24"/>
        </w:rPr>
      </w:pPr>
      <w:sdt>
        <w:sdtPr>
          <w:rPr>
            <w:szCs w:val="24"/>
          </w:rPr>
          <w:id w:val="-116030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638" w:rsidRPr="008C148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5638" w:rsidRPr="008C1483">
        <w:rPr>
          <w:szCs w:val="24"/>
        </w:rPr>
        <w:t xml:space="preserve"> Monitor Trends (e.g. review of control charts)</w:t>
      </w:r>
    </w:p>
    <w:p w:rsidR="006B1BA1" w:rsidRPr="008C1483" w:rsidRDefault="00CA69E2" w:rsidP="008C1483">
      <w:pPr>
        <w:tabs>
          <w:tab w:val="right" w:leader="underscore" w:pos="10800"/>
        </w:tabs>
        <w:spacing w:before="240"/>
        <w:rPr>
          <w:szCs w:val="24"/>
        </w:rPr>
      </w:pPr>
      <w:r w:rsidRPr="008C1483">
        <w:rPr>
          <w:szCs w:val="24"/>
        </w:rPr>
        <w:t xml:space="preserve">Target </w:t>
      </w:r>
      <w:proofErr w:type="spellStart"/>
      <w:r w:rsidRPr="008C1483">
        <w:rPr>
          <w:szCs w:val="24"/>
        </w:rPr>
        <w:t>Analyte</w:t>
      </w:r>
      <w:proofErr w:type="spellEnd"/>
      <w:r w:rsidRPr="008C1483">
        <w:rPr>
          <w:szCs w:val="24"/>
        </w:rPr>
        <w:t>(s)</w:t>
      </w:r>
      <w:r w:rsidR="006B1BA1" w:rsidRPr="008C1483">
        <w:rPr>
          <w:szCs w:val="24"/>
        </w:rPr>
        <w:tab/>
      </w:r>
    </w:p>
    <w:p w:rsidR="006B1BA1" w:rsidRPr="008C1483" w:rsidRDefault="00CA69E2" w:rsidP="00703B2A">
      <w:pPr>
        <w:tabs>
          <w:tab w:val="right" w:leader="underscore" w:pos="10800"/>
        </w:tabs>
        <w:rPr>
          <w:szCs w:val="24"/>
        </w:rPr>
        <w:sectPr w:rsidR="006B1BA1" w:rsidRPr="008C1483" w:rsidSect="00703B2A">
          <w:type w:val="continuous"/>
          <w:pgSz w:w="12240" w:h="15840"/>
          <w:pgMar w:top="720" w:right="720" w:bottom="720" w:left="720" w:header="432" w:footer="518" w:gutter="0"/>
          <w:cols w:space="720"/>
          <w:titlePg/>
          <w:docGrid w:linePitch="360"/>
        </w:sectPr>
      </w:pPr>
      <w:r w:rsidRPr="008C1483">
        <w:rPr>
          <w:szCs w:val="24"/>
        </w:rPr>
        <w:t>Matrix</w:t>
      </w:r>
      <w:r w:rsidR="006B1BA1" w:rsidRPr="008C1483">
        <w:rPr>
          <w:szCs w:val="24"/>
        </w:rPr>
        <w:tab/>
      </w:r>
    </w:p>
    <w:p w:rsidR="006B1BA1" w:rsidRPr="008C1483" w:rsidRDefault="00CA69E2" w:rsidP="00703B2A">
      <w:pPr>
        <w:tabs>
          <w:tab w:val="right" w:leader="underscore" w:pos="10800"/>
        </w:tabs>
        <w:rPr>
          <w:szCs w:val="24"/>
        </w:rPr>
      </w:pPr>
      <w:r w:rsidRPr="008C1483">
        <w:rPr>
          <w:szCs w:val="24"/>
        </w:rPr>
        <w:t>Instrument Name (with ID #, Model #, and Serial #)</w:t>
      </w:r>
      <w:r w:rsidR="006B1BA1" w:rsidRPr="008C1483">
        <w:rPr>
          <w:szCs w:val="24"/>
        </w:rPr>
        <w:tab/>
      </w:r>
    </w:p>
    <w:p w:rsidR="006B1BA1" w:rsidRPr="008C1483" w:rsidRDefault="00CA69E2" w:rsidP="00703B2A">
      <w:pPr>
        <w:tabs>
          <w:tab w:val="right" w:leader="underscore" w:pos="10800"/>
        </w:tabs>
        <w:rPr>
          <w:szCs w:val="24"/>
        </w:rPr>
      </w:pPr>
      <w:r w:rsidRPr="008C1483">
        <w:rPr>
          <w:szCs w:val="24"/>
        </w:rPr>
        <w:t>Prep Technique</w:t>
      </w:r>
      <w:r w:rsidR="006B1BA1" w:rsidRPr="008C1483">
        <w:rPr>
          <w:szCs w:val="24"/>
        </w:rPr>
        <w:tab/>
      </w:r>
    </w:p>
    <w:p w:rsidR="00CA69E2" w:rsidRPr="008C1483" w:rsidRDefault="00CA69E2" w:rsidP="00703B2A">
      <w:pPr>
        <w:tabs>
          <w:tab w:val="right" w:leader="underscore" w:pos="10800"/>
        </w:tabs>
        <w:rPr>
          <w:szCs w:val="24"/>
        </w:rPr>
      </w:pPr>
      <w:r w:rsidRPr="008C1483">
        <w:rPr>
          <w:szCs w:val="24"/>
        </w:rPr>
        <w:t>Prep Analyst Name(s) (print)</w:t>
      </w:r>
      <w:r w:rsidRPr="008C1483">
        <w:rPr>
          <w:szCs w:val="24"/>
        </w:rPr>
        <w:tab/>
      </w:r>
    </w:p>
    <w:p w:rsidR="00CA69E2" w:rsidRPr="008C1483" w:rsidRDefault="00CA69E2" w:rsidP="00703B2A">
      <w:pPr>
        <w:tabs>
          <w:tab w:val="right" w:leader="underscore" w:pos="10800"/>
        </w:tabs>
        <w:rPr>
          <w:szCs w:val="24"/>
        </w:rPr>
      </w:pPr>
      <w:r w:rsidRPr="008C1483">
        <w:rPr>
          <w:szCs w:val="24"/>
        </w:rPr>
        <w:t>Reported Units (values must be recorded in same units)</w:t>
      </w:r>
      <w:r w:rsidRPr="008C1483">
        <w:rPr>
          <w:szCs w:val="24"/>
        </w:rPr>
        <w:tab/>
      </w:r>
    </w:p>
    <w:p w:rsidR="006B1BA1" w:rsidRPr="008C1483" w:rsidRDefault="004A5638" w:rsidP="008C1483">
      <w:pPr>
        <w:spacing w:before="240" w:after="0"/>
        <w:rPr>
          <w:b/>
          <w:szCs w:val="24"/>
        </w:rPr>
      </w:pPr>
      <w:r w:rsidRPr="008C1483">
        <w:rPr>
          <w:b/>
          <w:szCs w:val="24"/>
        </w:rPr>
        <w:t>Summary Chart</w:t>
      </w:r>
    </w:p>
    <w:p w:rsidR="00CA69E2" w:rsidRPr="008C1483" w:rsidRDefault="00CA69E2" w:rsidP="008C1483">
      <w:pPr>
        <w:spacing w:before="0" w:after="1440"/>
        <w:rPr>
          <w:szCs w:val="24"/>
        </w:rPr>
      </w:pPr>
      <w:r w:rsidRPr="008C1483">
        <w:rPr>
          <w:szCs w:val="24"/>
        </w:rPr>
        <w:t>(Only applicable to DOCs using ‘Actual Samples’ or ‘QC Samples’ for the data source. For all other DOC data sources, attach a copy of the raw data to this form. Recoveries must meet the criteria in your Quality Manual, as detailed here.)</w:t>
      </w:r>
    </w:p>
    <w:p w:rsidR="00CA69E2" w:rsidRPr="008C1483" w:rsidRDefault="00CA69E2" w:rsidP="00CA69E2">
      <w:pPr>
        <w:spacing w:before="0"/>
        <w:rPr>
          <w:szCs w:val="24"/>
        </w:rPr>
      </w:pPr>
      <w:r w:rsidRPr="008C1483">
        <w:rPr>
          <w:szCs w:val="24"/>
        </w:rPr>
        <w:lastRenderedPageBreak/>
        <w:t>*Acceptable Recovery: ________ % to _______ %, Acceptable Standard Deviation or % RSD: _______</w:t>
      </w:r>
    </w:p>
    <w:tbl>
      <w:tblPr>
        <w:tblStyle w:val="MDHstyle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table for position only"/>
      </w:tblPr>
      <w:tblGrid>
        <w:gridCol w:w="622"/>
        <w:gridCol w:w="1696"/>
        <w:gridCol w:w="1697"/>
        <w:gridCol w:w="1697"/>
        <w:gridCol w:w="1697"/>
        <w:gridCol w:w="1697"/>
        <w:gridCol w:w="1697"/>
      </w:tblGrid>
      <w:tr w:rsidR="00CA69E2" w:rsidRPr="00CA69E2" w:rsidTr="00703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D9D9D9" w:themeFill="background1" w:themeFillShade="D9"/>
            <w:vAlign w:val="top"/>
          </w:tcPr>
          <w:p w:rsidR="004A5638" w:rsidRPr="00CA69E2" w:rsidRDefault="004A5638" w:rsidP="00703B2A">
            <w:pPr>
              <w:pStyle w:val="TableText-calibri10"/>
              <w:rPr>
                <w:b/>
                <w:szCs w:val="20"/>
              </w:rPr>
            </w:pPr>
          </w:p>
        </w:tc>
        <w:tc>
          <w:tcPr>
            <w:tcW w:w="1696" w:type="dxa"/>
            <w:shd w:val="clear" w:color="auto" w:fill="E0E0E0"/>
            <w:vAlign w:val="top"/>
          </w:tcPr>
          <w:p w:rsidR="004A5638" w:rsidRPr="00CA69E2" w:rsidRDefault="004A5638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Analysis Date</w:t>
            </w:r>
          </w:p>
        </w:tc>
        <w:tc>
          <w:tcPr>
            <w:tcW w:w="1697" w:type="dxa"/>
            <w:shd w:val="clear" w:color="auto" w:fill="E0E0E0"/>
            <w:vAlign w:val="top"/>
          </w:tcPr>
          <w:p w:rsidR="004A5638" w:rsidRPr="00CA69E2" w:rsidRDefault="004A5638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Unique Lab Sample ID</w:t>
            </w:r>
          </w:p>
        </w:tc>
        <w:tc>
          <w:tcPr>
            <w:tcW w:w="1697" w:type="dxa"/>
            <w:shd w:val="clear" w:color="auto" w:fill="E0E0E0"/>
            <w:vAlign w:val="top"/>
          </w:tcPr>
          <w:p w:rsidR="004A5638" w:rsidRPr="00CA69E2" w:rsidRDefault="004A5638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True Value (if known)</w:t>
            </w:r>
          </w:p>
        </w:tc>
        <w:tc>
          <w:tcPr>
            <w:tcW w:w="1697" w:type="dxa"/>
            <w:shd w:val="clear" w:color="auto" w:fill="E0E0E0"/>
            <w:vAlign w:val="top"/>
          </w:tcPr>
          <w:p w:rsidR="004A5638" w:rsidRPr="00CA69E2" w:rsidRDefault="004A5638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Recovered Value</w:t>
            </w:r>
          </w:p>
        </w:tc>
        <w:tc>
          <w:tcPr>
            <w:tcW w:w="1697" w:type="dxa"/>
            <w:shd w:val="clear" w:color="auto" w:fill="E0E0E0"/>
            <w:vAlign w:val="top"/>
          </w:tcPr>
          <w:p w:rsidR="004A5638" w:rsidRPr="00CA69E2" w:rsidRDefault="004A5638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% Recovery</w:t>
            </w:r>
          </w:p>
        </w:tc>
        <w:tc>
          <w:tcPr>
            <w:tcW w:w="1697" w:type="dxa"/>
            <w:shd w:val="clear" w:color="auto" w:fill="E0E0E0"/>
            <w:vAlign w:val="top"/>
          </w:tcPr>
          <w:p w:rsidR="004A5638" w:rsidRPr="00CA69E2" w:rsidRDefault="004A5638" w:rsidP="00703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9E2">
              <w:rPr>
                <w:sz w:val="20"/>
                <w:szCs w:val="20"/>
              </w:rPr>
              <w:t>Pass/Fail*</w:t>
            </w:r>
          </w:p>
        </w:tc>
      </w:tr>
      <w:tr w:rsidR="004A5638" w:rsidRPr="001A6B17" w:rsidTr="0070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</w:pPr>
            <w:r>
              <w:t>1</w:t>
            </w:r>
          </w:p>
        </w:tc>
        <w:tc>
          <w:tcPr>
            <w:tcW w:w="1696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5638" w:rsidRPr="001A6B17" w:rsidTr="00703B2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</w:pPr>
            <w:r>
              <w:t>2</w:t>
            </w:r>
          </w:p>
        </w:tc>
        <w:tc>
          <w:tcPr>
            <w:tcW w:w="1696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5638" w:rsidRPr="001A6B17" w:rsidTr="00703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</w:pPr>
            <w:r>
              <w:t>3</w:t>
            </w:r>
          </w:p>
        </w:tc>
        <w:tc>
          <w:tcPr>
            <w:tcW w:w="1696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5638" w:rsidRPr="001A6B17" w:rsidTr="00703B2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</w:pPr>
            <w:r>
              <w:t>4</w:t>
            </w:r>
          </w:p>
        </w:tc>
        <w:tc>
          <w:tcPr>
            <w:tcW w:w="1696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FFFFFF" w:themeFill="background1"/>
          </w:tcPr>
          <w:p w:rsidR="004A5638" w:rsidRPr="001A6B17" w:rsidRDefault="004A5638" w:rsidP="001D6334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A69E2" w:rsidRPr="008C1483" w:rsidRDefault="00CA69E2" w:rsidP="00E7082E">
      <w:pPr>
        <w:tabs>
          <w:tab w:val="right" w:leader="underscore" w:pos="9360"/>
        </w:tabs>
        <w:spacing w:after="240"/>
        <w:rPr>
          <w:szCs w:val="24"/>
        </w:rPr>
      </w:pPr>
      <w:r w:rsidRPr="008C1483">
        <w:rPr>
          <w:szCs w:val="24"/>
        </w:rPr>
        <w:t xml:space="preserve">Mean % Recovery ______ %, </w:t>
      </w:r>
      <w:proofErr w:type="spellStart"/>
      <w:proofErr w:type="gramStart"/>
      <w:r w:rsidRPr="008C1483">
        <w:rPr>
          <w:szCs w:val="24"/>
        </w:rPr>
        <w:t>Std</w:t>
      </w:r>
      <w:proofErr w:type="spellEnd"/>
      <w:proofErr w:type="gramEnd"/>
      <w:r w:rsidRPr="008C1483">
        <w:rPr>
          <w:szCs w:val="24"/>
        </w:rPr>
        <w:t xml:space="preserve"> Deviation of Recovered Values ________, Relative </w:t>
      </w:r>
      <w:proofErr w:type="spellStart"/>
      <w:r w:rsidRPr="008C1483">
        <w:rPr>
          <w:szCs w:val="24"/>
        </w:rPr>
        <w:t>Std</w:t>
      </w:r>
      <w:proofErr w:type="spellEnd"/>
      <w:r w:rsidRPr="008C1483">
        <w:rPr>
          <w:szCs w:val="24"/>
        </w:rPr>
        <w:t xml:space="preserve"> Deviation ______ %</w:t>
      </w:r>
    </w:p>
    <w:p w:rsidR="00703B2A" w:rsidRPr="00703B2A" w:rsidRDefault="00703B2A" w:rsidP="008C1483">
      <w:pPr>
        <w:tabs>
          <w:tab w:val="right" w:leader="underscore" w:pos="9360"/>
        </w:tabs>
        <w:spacing w:after="240"/>
        <w:jc w:val="center"/>
        <w:rPr>
          <w:b/>
          <w:sz w:val="40"/>
          <w:szCs w:val="40"/>
        </w:rPr>
      </w:pPr>
      <w:r w:rsidRPr="00703B2A">
        <w:rPr>
          <w:rFonts w:cs="Calibri"/>
          <w:b/>
          <w:sz w:val="56"/>
          <w:szCs w:val="56"/>
        </w:rPr>
        <w:t>□</w:t>
      </w:r>
      <w:r w:rsidRPr="00703B2A">
        <w:rPr>
          <w:b/>
          <w:sz w:val="40"/>
          <w:szCs w:val="40"/>
        </w:rPr>
        <w:t xml:space="preserve"> PASS          </w:t>
      </w:r>
      <w:r w:rsidRPr="00703B2A">
        <w:rPr>
          <w:rFonts w:cs="Calibri"/>
          <w:b/>
          <w:sz w:val="56"/>
          <w:szCs w:val="56"/>
        </w:rPr>
        <w:t>□</w:t>
      </w:r>
      <w:r w:rsidRPr="00703B2A">
        <w:rPr>
          <w:b/>
          <w:sz w:val="40"/>
          <w:szCs w:val="40"/>
        </w:rPr>
        <w:t xml:space="preserve"> FAIL</w:t>
      </w:r>
    </w:p>
    <w:p w:rsidR="00703B2A" w:rsidRPr="008C1483" w:rsidRDefault="00703B2A" w:rsidP="00703B2A">
      <w:pPr>
        <w:tabs>
          <w:tab w:val="right" w:leader="underscore" w:pos="10170"/>
        </w:tabs>
        <w:spacing w:after="0"/>
        <w:rPr>
          <w:szCs w:val="24"/>
        </w:rPr>
      </w:pPr>
      <w:r w:rsidRPr="008C1483">
        <w:rPr>
          <w:szCs w:val="24"/>
        </w:rPr>
        <w:tab/>
      </w:r>
    </w:p>
    <w:p w:rsidR="008E70B5" w:rsidRPr="008C1483" w:rsidRDefault="00703B2A" w:rsidP="00703B2A">
      <w:pPr>
        <w:spacing w:before="0" w:after="240"/>
        <w:rPr>
          <w:szCs w:val="24"/>
        </w:rPr>
      </w:pPr>
      <w:r w:rsidRPr="008C1483">
        <w:rPr>
          <w:szCs w:val="24"/>
        </w:rPr>
        <w:t>Analyst Name (print)</w:t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  <w:t>Analyst Signature</w:t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</w:r>
      <w:r w:rsidRPr="008C1483">
        <w:rPr>
          <w:szCs w:val="24"/>
        </w:rPr>
        <w:tab/>
        <w:t>Approval Date</w:t>
      </w:r>
      <w:r w:rsidRPr="008C1483">
        <w:rPr>
          <w:szCs w:val="24"/>
        </w:rPr>
        <w:tab/>
      </w:r>
    </w:p>
    <w:p w:rsidR="008E70B5" w:rsidRPr="008C1483" w:rsidRDefault="008E70B5" w:rsidP="008E70B5">
      <w:pPr>
        <w:tabs>
          <w:tab w:val="right" w:leader="underscore" w:pos="10170"/>
        </w:tabs>
        <w:spacing w:after="0"/>
        <w:rPr>
          <w:szCs w:val="24"/>
        </w:rPr>
      </w:pPr>
      <w:r w:rsidRPr="008C1483">
        <w:rPr>
          <w:szCs w:val="24"/>
        </w:rPr>
        <w:tab/>
      </w:r>
    </w:p>
    <w:p w:rsidR="008E70B5" w:rsidRPr="008C1483" w:rsidRDefault="00CC52B4" w:rsidP="008E70B5">
      <w:pPr>
        <w:spacing w:before="0" w:after="0"/>
        <w:rPr>
          <w:szCs w:val="24"/>
        </w:rPr>
      </w:pPr>
      <w:r>
        <w:rPr>
          <w:szCs w:val="24"/>
        </w:rPr>
        <w:t>Reviewer/Manager</w:t>
      </w:r>
      <w:r w:rsidR="008E70B5" w:rsidRPr="008C1483">
        <w:rPr>
          <w:szCs w:val="24"/>
        </w:rPr>
        <w:t xml:space="preserve"> </w:t>
      </w:r>
      <w:r>
        <w:rPr>
          <w:szCs w:val="24"/>
        </w:rPr>
        <w:t>Name (print)</w:t>
      </w:r>
      <w:r>
        <w:rPr>
          <w:szCs w:val="24"/>
        </w:rPr>
        <w:tab/>
      </w:r>
      <w:r>
        <w:rPr>
          <w:szCs w:val="24"/>
        </w:rPr>
        <w:tab/>
        <w:t>Reviewer/Manager</w:t>
      </w:r>
      <w:r w:rsidR="008E70B5" w:rsidRPr="008C1483">
        <w:rPr>
          <w:szCs w:val="24"/>
        </w:rPr>
        <w:t xml:space="preserve"> Signature</w:t>
      </w:r>
      <w:r w:rsidR="008E70B5" w:rsidRPr="008C1483">
        <w:rPr>
          <w:szCs w:val="24"/>
        </w:rPr>
        <w:tab/>
      </w:r>
      <w:r w:rsidR="008E70B5" w:rsidRPr="008C1483">
        <w:rPr>
          <w:szCs w:val="24"/>
        </w:rPr>
        <w:tab/>
      </w:r>
      <w:r>
        <w:rPr>
          <w:szCs w:val="24"/>
        </w:rPr>
        <w:tab/>
      </w:r>
      <w:r w:rsidR="008E70B5" w:rsidRPr="008C1483">
        <w:rPr>
          <w:szCs w:val="24"/>
        </w:rPr>
        <w:t>Approval Date</w:t>
      </w:r>
      <w:r w:rsidR="008E70B5" w:rsidRPr="008C1483">
        <w:rPr>
          <w:szCs w:val="24"/>
        </w:rPr>
        <w:tab/>
      </w:r>
    </w:p>
    <w:p w:rsidR="006B1BA1" w:rsidRDefault="006B1BA1" w:rsidP="00306014">
      <w:pPr>
        <w:tabs>
          <w:tab w:val="right" w:leader="underscore" w:pos="9360"/>
        </w:tabs>
      </w:pPr>
    </w:p>
    <w:p w:rsidR="00B7002F" w:rsidRPr="00D32BD1" w:rsidRDefault="00D32BD1" w:rsidP="00306014">
      <w:pPr>
        <w:pStyle w:val="AddressBlockDate"/>
        <w:spacing w:before="240"/>
        <w:rPr>
          <w:i/>
        </w:rPr>
      </w:pPr>
      <w:r w:rsidRPr="00D32BD1">
        <w:rPr>
          <w:i/>
        </w:rPr>
        <w:t>Effective Date</w:t>
      </w:r>
      <w:proofErr w:type="gramStart"/>
      <w:r w:rsidRPr="00D32BD1">
        <w:rPr>
          <w:i/>
        </w:rPr>
        <w:t>:</w:t>
      </w:r>
      <w:proofErr w:type="gramEnd"/>
      <w:r w:rsidR="00B94C9F" w:rsidRPr="00D32BD1">
        <w:rPr>
          <w:i/>
        </w:rPr>
        <w:br/>
      </w:r>
      <w:r w:rsidRPr="00D32BD1">
        <w:rPr>
          <w:i/>
        </w:rPr>
        <w:t>Edited by MNELAP, 2013</w:t>
      </w:r>
    </w:p>
    <w:sectPr w:rsidR="00B7002F" w:rsidRPr="00D32BD1" w:rsidSect="00CA69E2">
      <w:headerReference w:type="default" r:id="rId19"/>
      <w:footerReference w:type="default" r:id="rId20"/>
      <w:footerReference w:type="first" r:id="rId21"/>
      <w:type w:val="continuous"/>
      <w:pgSz w:w="12240" w:h="15840"/>
      <w:pgMar w:top="72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65" w:rsidRDefault="009B2C65" w:rsidP="00D36495">
      <w:r>
        <w:separator/>
      </w:r>
    </w:p>
  </w:endnote>
  <w:endnote w:type="continuationSeparator" w:id="0">
    <w:p w:rsidR="009B2C65" w:rsidRDefault="009B2C65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690140"/>
      <w:docPartObj>
        <w:docPartGallery w:val="Page Numbers (Bottom of Page)"/>
        <w:docPartUnique/>
      </w:docPartObj>
    </w:sdtPr>
    <w:sdtEndPr/>
    <w:sdtContent>
      <w:p w:rsidR="00D32BD1" w:rsidRDefault="00D32BD1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267046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D32BD1" w:rsidRPr="00EE4C86" w:rsidRDefault="00D32BD1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44E87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18766"/>
      <w:docPartObj>
        <w:docPartGallery w:val="Page Numbers (Bottom of Page)"/>
        <w:docPartUnique/>
      </w:docPartObj>
    </w:sdtPr>
    <w:sdtEndPr/>
    <w:sdtContent>
      <w:p w:rsidR="006B1BA1" w:rsidRDefault="006B1BA1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>
          <w:rPr>
            <w:noProof/>
          </w:rPr>
          <w:t>2</w:t>
        </w:r>
        <w:r w:rsidRPr="007E537B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729863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6B1BA1" w:rsidRPr="00EE4C86" w:rsidRDefault="006B1BA1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703B2A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44E87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D32BD1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65" w:rsidRDefault="009B2C65" w:rsidP="00D36495">
      <w:r>
        <w:separator/>
      </w:r>
    </w:p>
  </w:footnote>
  <w:footnote w:type="continuationSeparator" w:id="0">
    <w:p w:rsidR="009B2C65" w:rsidRDefault="009B2C65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BD1" w:rsidRPr="00D552D7" w:rsidRDefault="00D32BD1" w:rsidP="001E09DA">
    <w:pPr>
      <w:pStyle w:val="Header"/>
    </w:pPr>
    <w:r>
      <w:t>HEADER REPEATS FROM PAGE 2 ONward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A1" w:rsidRPr="00D552D7" w:rsidRDefault="006B1BA1" w:rsidP="001E09DA">
    <w:pPr>
      <w:pStyle w:val="Header"/>
    </w:pPr>
    <w:r>
      <w:t>HEADER REPEATS FROM PAGE 2 ONward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CA69E2" w:rsidRDefault="00CA69E2" w:rsidP="00CA69E2">
    <w:pPr>
      <w:pStyle w:val="Header"/>
    </w:pPr>
    <w:r w:rsidRPr="00CA69E2">
      <w:t>Demonstration of Capability (DOC) Form for Chemistry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2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5EE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3E46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FAB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478E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965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014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F99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638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6A6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427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1BA1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3B2A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83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0B5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8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C65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F15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274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02F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672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69E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4E00"/>
    <w:rsid w:val="00CB50F7"/>
    <w:rsid w:val="00CB56DE"/>
    <w:rsid w:val="00CB5A69"/>
    <w:rsid w:val="00CB5EE0"/>
    <w:rsid w:val="00CB5F6E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2B4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BD1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0810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082E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A49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EF77BB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7B6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FAB282B-0185-4311-8345-29D2840C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3B2A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nelac-institute.org/content/CSDP/standards.ph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fc253db8-c1a2-4032-adc2-d3fbd160fc76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37c207-459e-4c9e-ae67-73e2034e87a2"/>
    <ds:schemaRef ds:uri="98f01fe9-c3f2-4582-9148-d87bd0c242e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C8EA87-D4F7-4BCA-A5F6-B7DBB1ED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314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 Form for Chemistry</vt:lpstr>
    </vt:vector>
  </TitlesOfParts>
  <Company>State of Minnesota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Form for Chemistry</dc:title>
  <dc:subject/>
  <dc:creator>MDH-EH-MNELAP</dc:creator>
  <cp:keywords/>
  <dc:description/>
  <cp:lastModifiedBy>Peterson, Susan (MDH)</cp:lastModifiedBy>
  <cp:revision>2</cp:revision>
  <cp:lastPrinted>2016-12-14T18:03:00Z</cp:lastPrinted>
  <dcterms:created xsi:type="dcterms:W3CDTF">2019-11-20T19:04:00Z</dcterms:created>
  <dcterms:modified xsi:type="dcterms:W3CDTF">2019-11-20T19:04:00Z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